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D7E27" w14:textId="08B28DEE" w:rsidR="003E7316" w:rsidRDefault="003E7316" w:rsidP="00956B91"/>
    <w:p w14:paraId="50A112B6" w14:textId="04CEC97D" w:rsidR="00956B91" w:rsidRPr="00FC1211" w:rsidRDefault="00FC1211" w:rsidP="00FC1211">
      <w:pPr>
        <w:jc w:val="center"/>
        <w:rPr>
          <w:b/>
          <w:bCs/>
        </w:rPr>
      </w:pPr>
      <w:r w:rsidRPr="00FC1211">
        <w:rPr>
          <w:b/>
          <w:bCs/>
        </w:rPr>
        <w:t>Job Description</w:t>
      </w:r>
    </w:p>
    <w:tbl>
      <w:tblPr>
        <w:tblStyle w:val="TableGrid"/>
        <w:tblW w:w="0" w:type="auto"/>
        <w:tblLook w:val="04A0" w:firstRow="1" w:lastRow="0" w:firstColumn="1" w:lastColumn="0" w:noHBand="0" w:noVBand="1"/>
      </w:tblPr>
      <w:tblGrid>
        <w:gridCol w:w="4508"/>
        <w:gridCol w:w="4508"/>
      </w:tblGrid>
      <w:tr w:rsidR="00F17279" w14:paraId="4B35C2E9" w14:textId="77777777" w:rsidTr="0081000A">
        <w:tc>
          <w:tcPr>
            <w:tcW w:w="4508" w:type="dxa"/>
          </w:tcPr>
          <w:p w14:paraId="41E4C4F9" w14:textId="2E265C48" w:rsidR="00F17279" w:rsidRPr="0081000A" w:rsidRDefault="00F17279" w:rsidP="001B5C95">
            <w:pPr>
              <w:spacing w:after="0"/>
              <w:rPr>
                <w:b/>
                <w:bCs/>
              </w:rPr>
            </w:pPr>
            <w:r w:rsidRPr="0081000A">
              <w:rPr>
                <w:b/>
                <w:bCs/>
              </w:rPr>
              <w:t>POST TITLE:</w:t>
            </w:r>
          </w:p>
        </w:tc>
        <w:tc>
          <w:tcPr>
            <w:tcW w:w="4508" w:type="dxa"/>
          </w:tcPr>
          <w:p w14:paraId="006559E1" w14:textId="6707BED6" w:rsidR="00F17279" w:rsidRDefault="00AA2CAB" w:rsidP="001B5C95">
            <w:pPr>
              <w:spacing w:after="0"/>
            </w:pPr>
            <w:r>
              <w:t xml:space="preserve">Home Care </w:t>
            </w:r>
            <w:r w:rsidR="009804D0">
              <w:t>Worker</w:t>
            </w:r>
            <w:r w:rsidR="00317253">
              <w:t xml:space="preserve"> </w:t>
            </w:r>
          </w:p>
        </w:tc>
      </w:tr>
      <w:tr w:rsidR="00F17279" w14:paraId="469D2325" w14:textId="77777777" w:rsidTr="0081000A">
        <w:tc>
          <w:tcPr>
            <w:tcW w:w="4508" w:type="dxa"/>
          </w:tcPr>
          <w:p w14:paraId="68834AFF" w14:textId="0DF68079" w:rsidR="00F17279" w:rsidRPr="0081000A" w:rsidRDefault="00DD4634" w:rsidP="001B5C95">
            <w:pPr>
              <w:spacing w:after="0"/>
              <w:rPr>
                <w:b/>
                <w:bCs/>
              </w:rPr>
            </w:pPr>
            <w:r w:rsidRPr="0081000A">
              <w:rPr>
                <w:b/>
                <w:bCs/>
              </w:rPr>
              <w:t>PAY:</w:t>
            </w:r>
          </w:p>
        </w:tc>
        <w:tc>
          <w:tcPr>
            <w:tcW w:w="4508" w:type="dxa"/>
          </w:tcPr>
          <w:p w14:paraId="0FE10583" w14:textId="2FBC060A" w:rsidR="00F17279" w:rsidRDefault="002C6515" w:rsidP="001B5C95">
            <w:pPr>
              <w:spacing w:after="0"/>
            </w:pPr>
            <w:r>
              <w:t>£</w:t>
            </w:r>
            <w:r w:rsidR="00AA2CAB">
              <w:t>1</w:t>
            </w:r>
            <w:r w:rsidR="00A41FBA">
              <w:t>0</w:t>
            </w:r>
            <w:r>
              <w:t>.</w:t>
            </w:r>
            <w:r w:rsidR="00684FB2">
              <w:t>75</w:t>
            </w:r>
            <w:r>
              <w:t xml:space="preserve"> to £</w:t>
            </w:r>
            <w:r w:rsidR="00AA2CAB">
              <w:t>14</w:t>
            </w:r>
            <w:r>
              <w:t>.00 per hour</w:t>
            </w:r>
          </w:p>
        </w:tc>
      </w:tr>
      <w:tr w:rsidR="00E044A9" w14:paraId="177E715C" w14:textId="77777777" w:rsidTr="0081000A">
        <w:tc>
          <w:tcPr>
            <w:tcW w:w="4508" w:type="dxa"/>
          </w:tcPr>
          <w:p w14:paraId="31C12A0B" w14:textId="5E6A67E3" w:rsidR="00E044A9" w:rsidRPr="0081000A" w:rsidRDefault="00E044A9" w:rsidP="001B5C95">
            <w:pPr>
              <w:spacing w:after="0"/>
              <w:rPr>
                <w:b/>
                <w:bCs/>
              </w:rPr>
            </w:pPr>
            <w:r>
              <w:rPr>
                <w:b/>
                <w:bCs/>
              </w:rPr>
              <w:t>Job Type</w:t>
            </w:r>
          </w:p>
        </w:tc>
        <w:tc>
          <w:tcPr>
            <w:tcW w:w="4508" w:type="dxa"/>
          </w:tcPr>
          <w:p w14:paraId="5A76B805" w14:textId="51DA4710" w:rsidR="00E044A9" w:rsidRDefault="00E044A9" w:rsidP="001B5C95">
            <w:pPr>
              <w:spacing w:after="0"/>
            </w:pPr>
            <w:r w:rsidRPr="00E044A9">
              <w:t>6145: CARE WORKERS AND HOME CARERS</w:t>
            </w:r>
          </w:p>
        </w:tc>
      </w:tr>
      <w:tr w:rsidR="00F17279" w14:paraId="285F0A07" w14:textId="77777777" w:rsidTr="0081000A">
        <w:tc>
          <w:tcPr>
            <w:tcW w:w="4508" w:type="dxa"/>
          </w:tcPr>
          <w:p w14:paraId="155A10E5" w14:textId="48A1AE15" w:rsidR="00DD4634" w:rsidRPr="0081000A" w:rsidRDefault="0037443D" w:rsidP="001B5C95">
            <w:pPr>
              <w:spacing w:after="0"/>
              <w:rPr>
                <w:b/>
                <w:bCs/>
              </w:rPr>
            </w:pPr>
            <w:r>
              <w:rPr>
                <w:b/>
                <w:bCs/>
              </w:rPr>
              <w:t>ROLE:</w:t>
            </w:r>
          </w:p>
        </w:tc>
        <w:tc>
          <w:tcPr>
            <w:tcW w:w="4508" w:type="dxa"/>
          </w:tcPr>
          <w:p w14:paraId="3B46DB7C" w14:textId="337F75A9" w:rsidR="00F17279" w:rsidRDefault="00D340E6" w:rsidP="001B5C95">
            <w:pPr>
              <w:spacing w:after="0"/>
            </w:pPr>
            <w:r w:rsidRPr="00D340E6">
              <w:t xml:space="preserve">For a </w:t>
            </w:r>
            <w:r w:rsidR="009A73FC">
              <w:t>Home Care</w:t>
            </w:r>
            <w:r w:rsidRPr="00D340E6">
              <w:t xml:space="preserve"> Worker, flexibility is key. You might provide support in someone’s home, out in the community, or away on holiday; and you could be needed in the evenings, at weekends or overnight. It all depends on what support the person requires.</w:t>
            </w:r>
          </w:p>
        </w:tc>
      </w:tr>
      <w:tr w:rsidR="00F96D4A" w14:paraId="72420C0E" w14:textId="77777777" w:rsidTr="0081000A">
        <w:tc>
          <w:tcPr>
            <w:tcW w:w="4508" w:type="dxa"/>
          </w:tcPr>
          <w:p w14:paraId="43C5F609" w14:textId="3E1F2444" w:rsidR="00F96D4A" w:rsidRDefault="00F96D4A" w:rsidP="001B5C95">
            <w:pPr>
              <w:spacing w:after="0"/>
              <w:rPr>
                <w:b/>
                <w:bCs/>
              </w:rPr>
            </w:pPr>
            <w:r w:rsidRPr="0081000A">
              <w:rPr>
                <w:b/>
                <w:bCs/>
              </w:rPr>
              <w:t>HOURS OF WORK:</w:t>
            </w:r>
          </w:p>
        </w:tc>
        <w:tc>
          <w:tcPr>
            <w:tcW w:w="4508" w:type="dxa"/>
          </w:tcPr>
          <w:p w14:paraId="1C7C93E2" w14:textId="5584ACD6" w:rsidR="00F96D4A" w:rsidRPr="00D340E6" w:rsidRDefault="00F96D4A" w:rsidP="001B5C95">
            <w:pPr>
              <w:spacing w:after="0"/>
            </w:pPr>
            <w:r>
              <w:t>40 Hours per week</w:t>
            </w:r>
          </w:p>
        </w:tc>
      </w:tr>
      <w:tr w:rsidR="0037443D" w14:paraId="1DFA2390" w14:textId="77777777" w:rsidTr="0081000A">
        <w:tc>
          <w:tcPr>
            <w:tcW w:w="4508" w:type="dxa"/>
          </w:tcPr>
          <w:p w14:paraId="09C72785" w14:textId="4701CC20" w:rsidR="0037443D" w:rsidRPr="0081000A" w:rsidRDefault="0037443D" w:rsidP="0037443D">
            <w:pPr>
              <w:spacing w:after="0"/>
              <w:rPr>
                <w:b/>
                <w:bCs/>
              </w:rPr>
            </w:pPr>
            <w:r w:rsidRPr="0081000A">
              <w:rPr>
                <w:b/>
                <w:bCs/>
              </w:rPr>
              <w:t>SHIFT PATTERNS</w:t>
            </w:r>
          </w:p>
        </w:tc>
        <w:tc>
          <w:tcPr>
            <w:tcW w:w="4508" w:type="dxa"/>
          </w:tcPr>
          <w:p w14:paraId="25D05D9E" w14:textId="1D2D799B" w:rsidR="0037443D" w:rsidRDefault="008101A1" w:rsidP="001B5C95">
            <w:pPr>
              <w:spacing w:after="0"/>
            </w:pPr>
            <w:r>
              <w:t>A</w:t>
            </w:r>
            <w:r w:rsidR="0037443D">
              <w:t xml:space="preserve">s directed by </w:t>
            </w:r>
            <w:r w:rsidR="008735C8">
              <w:t>L</w:t>
            </w:r>
            <w:r w:rsidR="0037443D">
              <w:t xml:space="preserve">ine </w:t>
            </w:r>
            <w:r w:rsidR="008735C8">
              <w:t>M</w:t>
            </w:r>
            <w:r w:rsidR="0037443D">
              <w:t>anager</w:t>
            </w:r>
          </w:p>
          <w:p w14:paraId="7AEA16E6" w14:textId="77777777" w:rsidR="0037443D" w:rsidRDefault="00585755" w:rsidP="00585755">
            <w:pPr>
              <w:pStyle w:val="ListParagraph"/>
              <w:numPr>
                <w:ilvl w:val="0"/>
                <w:numId w:val="28"/>
              </w:numPr>
              <w:spacing w:after="0"/>
            </w:pPr>
            <w:r w:rsidRPr="00585755">
              <w:t xml:space="preserve">7am – </w:t>
            </w:r>
            <w:r>
              <w:t>10</w:t>
            </w:r>
            <w:r w:rsidRPr="00585755">
              <w:t>pm</w:t>
            </w:r>
          </w:p>
          <w:p w14:paraId="0EA4E475" w14:textId="77777777" w:rsidR="00585755" w:rsidRDefault="00585755" w:rsidP="00585755">
            <w:pPr>
              <w:pStyle w:val="ListParagraph"/>
              <w:numPr>
                <w:ilvl w:val="0"/>
                <w:numId w:val="28"/>
              </w:numPr>
              <w:spacing w:after="0"/>
            </w:pPr>
            <w:r>
              <w:t>8pm – 8am</w:t>
            </w:r>
          </w:p>
          <w:p w14:paraId="4B66042B" w14:textId="77777777" w:rsidR="00585755" w:rsidRDefault="00F96D4A" w:rsidP="00585755">
            <w:pPr>
              <w:pStyle w:val="ListParagraph"/>
              <w:numPr>
                <w:ilvl w:val="0"/>
                <w:numId w:val="28"/>
              </w:numPr>
              <w:spacing w:after="0"/>
            </w:pPr>
            <w:r>
              <w:t>Waking Night</w:t>
            </w:r>
          </w:p>
          <w:p w14:paraId="149DBD2B" w14:textId="77777777" w:rsidR="00F96D4A" w:rsidRDefault="00F96D4A" w:rsidP="00585755">
            <w:pPr>
              <w:pStyle w:val="ListParagraph"/>
              <w:numPr>
                <w:ilvl w:val="0"/>
                <w:numId w:val="28"/>
              </w:numPr>
              <w:spacing w:after="0"/>
            </w:pPr>
            <w:r>
              <w:t>Sleep-in Night</w:t>
            </w:r>
          </w:p>
          <w:p w14:paraId="3843D975" w14:textId="133EB35A" w:rsidR="00684FB2" w:rsidRPr="00317253" w:rsidRDefault="00684FB2" w:rsidP="00684FB2">
            <w:pPr>
              <w:pStyle w:val="ListParagraph"/>
              <w:numPr>
                <w:ilvl w:val="0"/>
                <w:numId w:val="28"/>
              </w:numPr>
              <w:spacing w:after="0"/>
            </w:pPr>
            <w:r>
              <w:t>Live In</w:t>
            </w:r>
          </w:p>
        </w:tc>
      </w:tr>
      <w:tr w:rsidR="00F17279" w14:paraId="52C549E2" w14:textId="77777777" w:rsidTr="0081000A">
        <w:tc>
          <w:tcPr>
            <w:tcW w:w="4508" w:type="dxa"/>
          </w:tcPr>
          <w:p w14:paraId="452E04BB" w14:textId="77777777" w:rsidR="00F17279" w:rsidRDefault="00DF046F" w:rsidP="001B5C95">
            <w:pPr>
              <w:spacing w:after="0"/>
              <w:rPr>
                <w:b/>
                <w:bCs/>
              </w:rPr>
            </w:pPr>
            <w:r w:rsidRPr="0081000A">
              <w:rPr>
                <w:b/>
                <w:bCs/>
              </w:rPr>
              <w:t>Base:</w:t>
            </w:r>
          </w:p>
          <w:p w14:paraId="61106A2F" w14:textId="7D3068B6" w:rsidR="006A3521" w:rsidRPr="0081000A" w:rsidRDefault="006A3521" w:rsidP="001B5C95">
            <w:pPr>
              <w:spacing w:after="0"/>
              <w:rPr>
                <w:b/>
                <w:bCs/>
              </w:rPr>
            </w:pPr>
          </w:p>
        </w:tc>
        <w:tc>
          <w:tcPr>
            <w:tcW w:w="4508" w:type="dxa"/>
          </w:tcPr>
          <w:p w14:paraId="4DC67D64" w14:textId="72E2E9A4" w:rsidR="009A73FC" w:rsidRPr="005129B5" w:rsidRDefault="005129B5" w:rsidP="005129B5">
            <w:pPr>
              <w:spacing w:after="0"/>
            </w:pPr>
            <w:r>
              <w:t xml:space="preserve">ZACH ‘S CARE, </w:t>
            </w:r>
            <w:r w:rsidRPr="005129B5">
              <w:t>Wrest Park</w:t>
            </w:r>
            <w:r>
              <w:t>, Enterprise House, Silsoe</w:t>
            </w:r>
            <w:r w:rsidR="00D27822">
              <w:t>, Bedfordshire, MK40 4HR</w:t>
            </w:r>
          </w:p>
        </w:tc>
      </w:tr>
      <w:tr w:rsidR="00B36056" w14:paraId="4178C8B7" w14:textId="77777777" w:rsidTr="0081000A">
        <w:tc>
          <w:tcPr>
            <w:tcW w:w="4508" w:type="dxa"/>
          </w:tcPr>
          <w:p w14:paraId="1BBCB192" w14:textId="71CBA26B" w:rsidR="00B36056" w:rsidRPr="0081000A" w:rsidRDefault="00CD2B1A" w:rsidP="001B5C95">
            <w:pPr>
              <w:spacing w:after="0"/>
              <w:rPr>
                <w:b/>
                <w:bCs/>
              </w:rPr>
            </w:pPr>
            <w:r>
              <w:rPr>
                <w:b/>
                <w:bCs/>
              </w:rPr>
              <w:t>Places of Work</w:t>
            </w:r>
          </w:p>
        </w:tc>
        <w:tc>
          <w:tcPr>
            <w:tcW w:w="4508" w:type="dxa"/>
          </w:tcPr>
          <w:p w14:paraId="30F4FC1E" w14:textId="663DDD32" w:rsidR="00B36056" w:rsidRDefault="00B36056" w:rsidP="005129B5">
            <w:pPr>
              <w:spacing w:after="0"/>
            </w:pPr>
            <w:r>
              <w:t>Bedf</w:t>
            </w:r>
            <w:r w:rsidR="00570376">
              <w:t>ordshire, Hertfordshire and Luton</w:t>
            </w:r>
          </w:p>
        </w:tc>
      </w:tr>
      <w:tr w:rsidR="00F17279" w14:paraId="7972DC6F" w14:textId="77777777" w:rsidTr="0081000A">
        <w:tc>
          <w:tcPr>
            <w:tcW w:w="4508" w:type="dxa"/>
          </w:tcPr>
          <w:p w14:paraId="75B033CC" w14:textId="55F919F3" w:rsidR="00F17279" w:rsidRPr="0081000A" w:rsidRDefault="0081000A" w:rsidP="001B5C95">
            <w:pPr>
              <w:spacing w:after="0"/>
              <w:rPr>
                <w:b/>
                <w:bCs/>
              </w:rPr>
            </w:pPr>
            <w:r w:rsidRPr="0081000A">
              <w:rPr>
                <w:b/>
                <w:bCs/>
              </w:rPr>
              <w:t>REPORTS TO:</w:t>
            </w:r>
          </w:p>
        </w:tc>
        <w:tc>
          <w:tcPr>
            <w:tcW w:w="4508" w:type="dxa"/>
          </w:tcPr>
          <w:p w14:paraId="03C00B01" w14:textId="102640C1" w:rsidR="00F17279" w:rsidRDefault="003C6823" w:rsidP="001B5C95">
            <w:pPr>
              <w:spacing w:after="0"/>
            </w:pPr>
            <w:r>
              <w:t>Monalisa Huni</w:t>
            </w:r>
          </w:p>
        </w:tc>
      </w:tr>
      <w:tr w:rsidR="00F17279" w14:paraId="5A5D3946" w14:textId="77777777" w:rsidTr="0081000A">
        <w:tc>
          <w:tcPr>
            <w:tcW w:w="4508" w:type="dxa"/>
          </w:tcPr>
          <w:p w14:paraId="467F7B92" w14:textId="525B7964" w:rsidR="00F17279" w:rsidRPr="0081000A" w:rsidRDefault="0081000A" w:rsidP="001B5C95">
            <w:pPr>
              <w:spacing w:after="0"/>
              <w:rPr>
                <w:b/>
                <w:bCs/>
              </w:rPr>
            </w:pPr>
            <w:r w:rsidRPr="0081000A">
              <w:rPr>
                <w:b/>
                <w:bCs/>
              </w:rPr>
              <w:t>ACCOUNTABLE TO:</w:t>
            </w:r>
          </w:p>
        </w:tc>
        <w:tc>
          <w:tcPr>
            <w:tcW w:w="4508" w:type="dxa"/>
          </w:tcPr>
          <w:p w14:paraId="23B46396" w14:textId="79DCA784" w:rsidR="00F17279" w:rsidRDefault="00CD2B1A" w:rsidP="001B5C95">
            <w:pPr>
              <w:spacing w:after="0"/>
            </w:pPr>
            <w:r w:rsidRPr="00CD2B1A">
              <w:t>Nhamo Mahovo</w:t>
            </w:r>
          </w:p>
        </w:tc>
      </w:tr>
      <w:tr w:rsidR="00F17279" w14:paraId="75119B64" w14:textId="77777777" w:rsidTr="0081000A">
        <w:tc>
          <w:tcPr>
            <w:tcW w:w="4508" w:type="dxa"/>
          </w:tcPr>
          <w:p w14:paraId="456B0CB8" w14:textId="52F1BFD6" w:rsidR="00F17279" w:rsidRPr="0081000A" w:rsidRDefault="0081000A" w:rsidP="001B5C95">
            <w:pPr>
              <w:spacing w:after="0"/>
              <w:rPr>
                <w:b/>
                <w:bCs/>
              </w:rPr>
            </w:pPr>
            <w:r w:rsidRPr="0081000A">
              <w:rPr>
                <w:b/>
                <w:bCs/>
              </w:rPr>
              <w:t>DATE:</w:t>
            </w:r>
          </w:p>
        </w:tc>
        <w:tc>
          <w:tcPr>
            <w:tcW w:w="4508" w:type="dxa"/>
          </w:tcPr>
          <w:p w14:paraId="36D3C3F7" w14:textId="081FFEB0" w:rsidR="00F17279" w:rsidRDefault="00F17279" w:rsidP="001B5C95">
            <w:pPr>
              <w:spacing w:after="0"/>
            </w:pPr>
          </w:p>
        </w:tc>
      </w:tr>
    </w:tbl>
    <w:p w14:paraId="0A497F23" w14:textId="77777777" w:rsidR="00FC1211" w:rsidRDefault="00FC1211" w:rsidP="00956B91"/>
    <w:tbl>
      <w:tblPr>
        <w:tblStyle w:val="TableGrid"/>
        <w:tblW w:w="0" w:type="auto"/>
        <w:tblLook w:val="04A0" w:firstRow="1" w:lastRow="0" w:firstColumn="1" w:lastColumn="0" w:noHBand="0" w:noVBand="1"/>
      </w:tblPr>
      <w:tblGrid>
        <w:gridCol w:w="704"/>
        <w:gridCol w:w="8312"/>
      </w:tblGrid>
      <w:tr w:rsidR="00487F97" w:rsidRPr="00C06560" w14:paraId="7541F639" w14:textId="77777777" w:rsidTr="001B5C95">
        <w:tc>
          <w:tcPr>
            <w:tcW w:w="704" w:type="dxa"/>
          </w:tcPr>
          <w:p w14:paraId="05CEFFC9" w14:textId="6E81D275" w:rsidR="00487F97" w:rsidRPr="00C06560" w:rsidRDefault="001B5C95" w:rsidP="001B5C95">
            <w:pPr>
              <w:spacing w:after="0"/>
              <w:jc w:val="center"/>
              <w:rPr>
                <w:b/>
                <w:bCs/>
              </w:rPr>
            </w:pPr>
            <w:r w:rsidRPr="00C06560">
              <w:rPr>
                <w:b/>
                <w:bCs/>
              </w:rPr>
              <w:t>1.</w:t>
            </w:r>
          </w:p>
        </w:tc>
        <w:tc>
          <w:tcPr>
            <w:tcW w:w="8312" w:type="dxa"/>
          </w:tcPr>
          <w:p w14:paraId="7137659C" w14:textId="73B069F0" w:rsidR="00487F97" w:rsidRPr="00C06560" w:rsidRDefault="00C06560" w:rsidP="001B5C95">
            <w:pPr>
              <w:spacing w:after="0"/>
              <w:rPr>
                <w:b/>
                <w:bCs/>
              </w:rPr>
            </w:pPr>
            <w:r w:rsidRPr="00C06560">
              <w:rPr>
                <w:b/>
                <w:bCs/>
              </w:rPr>
              <w:t>MAIN PURPOSE OF JOB</w:t>
            </w:r>
          </w:p>
        </w:tc>
      </w:tr>
      <w:tr w:rsidR="00487F97" w14:paraId="159EADE2" w14:textId="77777777" w:rsidTr="001B5C95">
        <w:tc>
          <w:tcPr>
            <w:tcW w:w="704" w:type="dxa"/>
          </w:tcPr>
          <w:p w14:paraId="7E8FDFEA" w14:textId="77777777" w:rsidR="00487F97" w:rsidRPr="00C06560" w:rsidRDefault="00487F97" w:rsidP="001B5C95">
            <w:pPr>
              <w:spacing w:after="0"/>
              <w:jc w:val="center"/>
              <w:rPr>
                <w:b/>
                <w:bCs/>
              </w:rPr>
            </w:pPr>
          </w:p>
        </w:tc>
        <w:tc>
          <w:tcPr>
            <w:tcW w:w="8312" w:type="dxa"/>
          </w:tcPr>
          <w:p w14:paraId="708E13E8" w14:textId="7BCC2456" w:rsidR="00487F97" w:rsidRDefault="00FC7C48" w:rsidP="001B5C95">
            <w:pPr>
              <w:spacing w:after="0"/>
            </w:pPr>
            <w:r w:rsidRPr="00FC7C48">
              <w:t xml:space="preserve">The duties and responsibilities of a </w:t>
            </w:r>
            <w:r w:rsidR="00B61A50">
              <w:t>Home Care</w:t>
            </w:r>
            <w:r w:rsidRPr="00FC7C48">
              <w:t xml:space="preserve"> worker are unique and varied because the people you support all have unique needs. Whilst this can be a  very diverse role, the key focus is always on supporting a person to lead a fulfilling and more independent life.</w:t>
            </w:r>
          </w:p>
        </w:tc>
      </w:tr>
      <w:tr w:rsidR="00487F97" w14:paraId="4610CF34" w14:textId="77777777" w:rsidTr="001B5C95">
        <w:tc>
          <w:tcPr>
            <w:tcW w:w="704" w:type="dxa"/>
          </w:tcPr>
          <w:p w14:paraId="42C46EF1" w14:textId="77777777" w:rsidR="00487F97" w:rsidRPr="00C06560" w:rsidRDefault="00487F97" w:rsidP="001B5C95">
            <w:pPr>
              <w:spacing w:after="0"/>
              <w:jc w:val="center"/>
              <w:rPr>
                <w:b/>
                <w:bCs/>
              </w:rPr>
            </w:pPr>
          </w:p>
        </w:tc>
        <w:tc>
          <w:tcPr>
            <w:tcW w:w="8312" w:type="dxa"/>
          </w:tcPr>
          <w:p w14:paraId="04E0FB2E" w14:textId="77777777" w:rsidR="00487F97" w:rsidRDefault="00487F97" w:rsidP="001B5C95">
            <w:pPr>
              <w:spacing w:after="0"/>
            </w:pPr>
          </w:p>
        </w:tc>
      </w:tr>
      <w:tr w:rsidR="00487F97" w:rsidRPr="00C06560" w14:paraId="1D94253C" w14:textId="77777777" w:rsidTr="001B5C95">
        <w:tc>
          <w:tcPr>
            <w:tcW w:w="704" w:type="dxa"/>
          </w:tcPr>
          <w:p w14:paraId="0DE9E046" w14:textId="2AA8394D" w:rsidR="00487F97" w:rsidRPr="00C06560" w:rsidRDefault="00C06560" w:rsidP="001B5C95">
            <w:pPr>
              <w:spacing w:after="0"/>
              <w:jc w:val="center"/>
              <w:rPr>
                <w:b/>
                <w:bCs/>
              </w:rPr>
            </w:pPr>
            <w:r w:rsidRPr="00C06560">
              <w:rPr>
                <w:b/>
                <w:bCs/>
              </w:rPr>
              <w:t>2.</w:t>
            </w:r>
          </w:p>
        </w:tc>
        <w:tc>
          <w:tcPr>
            <w:tcW w:w="8312" w:type="dxa"/>
          </w:tcPr>
          <w:p w14:paraId="604DA3DC" w14:textId="652CEB04" w:rsidR="00487F97" w:rsidRPr="00C06560" w:rsidRDefault="00C06560" w:rsidP="001B5C95">
            <w:pPr>
              <w:spacing w:after="0"/>
              <w:rPr>
                <w:b/>
                <w:bCs/>
              </w:rPr>
            </w:pPr>
            <w:r w:rsidRPr="00C06560">
              <w:rPr>
                <w:b/>
                <w:bCs/>
              </w:rPr>
              <w:t>PRINCIPLE DUTIES</w:t>
            </w:r>
          </w:p>
        </w:tc>
      </w:tr>
      <w:tr w:rsidR="00487F97" w14:paraId="52E9CC76" w14:textId="77777777" w:rsidTr="001B5C95">
        <w:tc>
          <w:tcPr>
            <w:tcW w:w="704" w:type="dxa"/>
          </w:tcPr>
          <w:p w14:paraId="5765415E" w14:textId="77777777" w:rsidR="00487F97" w:rsidRPr="00C06560" w:rsidRDefault="00487F97" w:rsidP="001B5C95">
            <w:pPr>
              <w:spacing w:after="0"/>
              <w:jc w:val="center"/>
              <w:rPr>
                <w:b/>
                <w:bCs/>
              </w:rPr>
            </w:pPr>
          </w:p>
        </w:tc>
        <w:tc>
          <w:tcPr>
            <w:tcW w:w="8312" w:type="dxa"/>
          </w:tcPr>
          <w:p w14:paraId="6289936E" w14:textId="6BE516C2" w:rsidR="00487F97" w:rsidRDefault="004B74E6" w:rsidP="001B5C95">
            <w:pPr>
              <w:spacing w:after="0"/>
            </w:pPr>
            <w:r w:rsidRPr="004B74E6">
              <w:t>Providing emotional support to individuals and their families.</w:t>
            </w:r>
          </w:p>
        </w:tc>
      </w:tr>
      <w:tr w:rsidR="004B74E6" w14:paraId="25C0351C" w14:textId="77777777" w:rsidTr="001B5C95">
        <w:tc>
          <w:tcPr>
            <w:tcW w:w="704" w:type="dxa"/>
          </w:tcPr>
          <w:p w14:paraId="7FCBFF47" w14:textId="77777777" w:rsidR="004B74E6" w:rsidRPr="00C06560" w:rsidRDefault="004B74E6" w:rsidP="001B5C95">
            <w:pPr>
              <w:spacing w:after="0"/>
              <w:jc w:val="center"/>
              <w:rPr>
                <w:b/>
                <w:bCs/>
              </w:rPr>
            </w:pPr>
          </w:p>
        </w:tc>
        <w:tc>
          <w:tcPr>
            <w:tcW w:w="8312" w:type="dxa"/>
          </w:tcPr>
          <w:p w14:paraId="500D353D" w14:textId="09FF422D" w:rsidR="004B74E6" w:rsidRPr="004B74E6" w:rsidRDefault="004309DD" w:rsidP="001B5C95">
            <w:pPr>
              <w:spacing w:after="0"/>
            </w:pPr>
            <w:r w:rsidRPr="004309DD">
              <w:t>Providing practical support for individuals and their families, such as helping with household tasks, personal care and paperwork.</w:t>
            </w:r>
          </w:p>
        </w:tc>
      </w:tr>
      <w:tr w:rsidR="004B74E6" w14:paraId="662A1189" w14:textId="77777777" w:rsidTr="001B5C95">
        <w:tc>
          <w:tcPr>
            <w:tcW w:w="704" w:type="dxa"/>
          </w:tcPr>
          <w:p w14:paraId="797CCAD6" w14:textId="77777777" w:rsidR="004B74E6" w:rsidRPr="00C06560" w:rsidRDefault="004B74E6" w:rsidP="001B5C95">
            <w:pPr>
              <w:spacing w:after="0"/>
              <w:jc w:val="center"/>
              <w:rPr>
                <w:b/>
                <w:bCs/>
              </w:rPr>
            </w:pPr>
          </w:p>
        </w:tc>
        <w:tc>
          <w:tcPr>
            <w:tcW w:w="8312" w:type="dxa"/>
          </w:tcPr>
          <w:p w14:paraId="437E7A63" w14:textId="47F009B1" w:rsidR="004B74E6" w:rsidRPr="004B74E6" w:rsidRDefault="00BA7424" w:rsidP="001B5C95">
            <w:pPr>
              <w:spacing w:after="0"/>
            </w:pPr>
            <w:r w:rsidRPr="00BA7424">
              <w:t>Supporting and monitoring their healthcare needs, including administering medication and temperature checks.</w:t>
            </w:r>
          </w:p>
        </w:tc>
      </w:tr>
      <w:tr w:rsidR="004B74E6" w14:paraId="7D68B84C" w14:textId="77777777" w:rsidTr="001B5C95">
        <w:tc>
          <w:tcPr>
            <w:tcW w:w="704" w:type="dxa"/>
          </w:tcPr>
          <w:p w14:paraId="213FB2A6" w14:textId="77777777" w:rsidR="004B74E6" w:rsidRPr="00C06560" w:rsidRDefault="004B74E6" w:rsidP="001B5C95">
            <w:pPr>
              <w:spacing w:after="0"/>
              <w:jc w:val="center"/>
              <w:rPr>
                <w:b/>
                <w:bCs/>
              </w:rPr>
            </w:pPr>
          </w:p>
        </w:tc>
        <w:tc>
          <w:tcPr>
            <w:tcW w:w="8312" w:type="dxa"/>
          </w:tcPr>
          <w:p w14:paraId="23B54D71" w14:textId="312C10F6" w:rsidR="004B74E6" w:rsidRPr="004B74E6" w:rsidRDefault="00BA7424" w:rsidP="001B5C95">
            <w:pPr>
              <w:spacing w:after="0"/>
            </w:pPr>
            <w:r w:rsidRPr="00BA7424">
              <w:t xml:space="preserve">Supporting </w:t>
            </w:r>
            <w:r>
              <w:t xml:space="preserve">people using our services </w:t>
            </w:r>
            <w:r w:rsidRPr="00BA7424">
              <w:t xml:space="preserve">to pursue </w:t>
            </w:r>
            <w:r>
              <w:t xml:space="preserve">their </w:t>
            </w:r>
            <w:r w:rsidRPr="00BA7424">
              <w:t>hobbies and interests.</w:t>
            </w:r>
          </w:p>
        </w:tc>
      </w:tr>
      <w:tr w:rsidR="004B74E6" w14:paraId="209E3172" w14:textId="77777777" w:rsidTr="001B5C95">
        <w:tc>
          <w:tcPr>
            <w:tcW w:w="704" w:type="dxa"/>
          </w:tcPr>
          <w:p w14:paraId="789348CF" w14:textId="77777777" w:rsidR="004B74E6" w:rsidRPr="00C06560" w:rsidRDefault="004B74E6" w:rsidP="001B5C95">
            <w:pPr>
              <w:spacing w:after="0"/>
              <w:jc w:val="center"/>
              <w:rPr>
                <w:b/>
                <w:bCs/>
              </w:rPr>
            </w:pPr>
          </w:p>
        </w:tc>
        <w:tc>
          <w:tcPr>
            <w:tcW w:w="8312" w:type="dxa"/>
          </w:tcPr>
          <w:p w14:paraId="455D1FEA" w14:textId="0EFE5579" w:rsidR="004B74E6" w:rsidRPr="004B74E6" w:rsidRDefault="00D75467" w:rsidP="001B5C95">
            <w:pPr>
              <w:spacing w:after="0"/>
            </w:pPr>
            <w:r w:rsidRPr="00D75467">
              <w:t xml:space="preserve">Supporting </w:t>
            </w:r>
            <w:r>
              <w:t xml:space="preserve">people using our services </w:t>
            </w:r>
            <w:r w:rsidRPr="00BA7424">
              <w:t>to</w:t>
            </w:r>
            <w:r w:rsidRPr="00D75467">
              <w:t xml:space="preserve"> learn of new skills or gaining employment.</w:t>
            </w:r>
          </w:p>
        </w:tc>
      </w:tr>
      <w:tr w:rsidR="004B74E6" w14:paraId="620ED26E" w14:textId="77777777" w:rsidTr="001B5C95">
        <w:tc>
          <w:tcPr>
            <w:tcW w:w="704" w:type="dxa"/>
          </w:tcPr>
          <w:p w14:paraId="6369C2B9" w14:textId="77777777" w:rsidR="004B74E6" w:rsidRPr="00C06560" w:rsidRDefault="004B74E6" w:rsidP="001B5C95">
            <w:pPr>
              <w:spacing w:after="0"/>
              <w:jc w:val="center"/>
              <w:rPr>
                <w:b/>
                <w:bCs/>
              </w:rPr>
            </w:pPr>
          </w:p>
        </w:tc>
        <w:tc>
          <w:tcPr>
            <w:tcW w:w="8312" w:type="dxa"/>
          </w:tcPr>
          <w:p w14:paraId="6B602240" w14:textId="7F8A7F34" w:rsidR="004B74E6" w:rsidRPr="004B74E6" w:rsidRDefault="005C1345" w:rsidP="001B5C95">
            <w:pPr>
              <w:spacing w:after="0"/>
            </w:pPr>
            <w:r w:rsidRPr="005C1345">
              <w:t>Teaching life skills, such as budgeting and paying bills.</w:t>
            </w:r>
          </w:p>
        </w:tc>
      </w:tr>
      <w:tr w:rsidR="004B74E6" w14:paraId="14E9705E" w14:textId="77777777" w:rsidTr="001B5C95">
        <w:tc>
          <w:tcPr>
            <w:tcW w:w="704" w:type="dxa"/>
          </w:tcPr>
          <w:p w14:paraId="3672666D" w14:textId="77777777" w:rsidR="004B74E6" w:rsidRPr="00C06560" w:rsidRDefault="004B74E6" w:rsidP="001B5C95">
            <w:pPr>
              <w:spacing w:after="0"/>
              <w:jc w:val="center"/>
              <w:rPr>
                <w:b/>
                <w:bCs/>
              </w:rPr>
            </w:pPr>
          </w:p>
        </w:tc>
        <w:tc>
          <w:tcPr>
            <w:tcW w:w="8312" w:type="dxa"/>
          </w:tcPr>
          <w:p w14:paraId="5DD0235C" w14:textId="5DE118E8" w:rsidR="004B74E6" w:rsidRPr="004B74E6" w:rsidRDefault="005C1345" w:rsidP="001B5C95">
            <w:pPr>
              <w:spacing w:after="0"/>
            </w:pPr>
            <w:r w:rsidRPr="005C1345">
              <w:t>Helping with everyday tasks such as meal preparation, writing a shopping list, going shopping or maintaining their housing tenancy.</w:t>
            </w:r>
          </w:p>
        </w:tc>
      </w:tr>
      <w:tr w:rsidR="00487F97" w14:paraId="7A828E21" w14:textId="77777777" w:rsidTr="001B5C95">
        <w:tc>
          <w:tcPr>
            <w:tcW w:w="704" w:type="dxa"/>
          </w:tcPr>
          <w:p w14:paraId="6E559B1D" w14:textId="77777777" w:rsidR="00487F97" w:rsidRPr="00C06560" w:rsidRDefault="00487F97" w:rsidP="001B5C95">
            <w:pPr>
              <w:spacing w:after="0"/>
              <w:jc w:val="center"/>
              <w:rPr>
                <w:b/>
                <w:bCs/>
              </w:rPr>
            </w:pPr>
          </w:p>
        </w:tc>
        <w:tc>
          <w:tcPr>
            <w:tcW w:w="8312" w:type="dxa"/>
          </w:tcPr>
          <w:p w14:paraId="652C95FA" w14:textId="31A96F37" w:rsidR="00487F97" w:rsidRDefault="005C1345" w:rsidP="001B5C95">
            <w:pPr>
              <w:spacing w:after="0"/>
            </w:pPr>
            <w:r w:rsidRPr="005C1345">
              <w:t xml:space="preserve">Helping </w:t>
            </w:r>
            <w:r w:rsidR="009A5441">
              <w:t>people using our services</w:t>
            </w:r>
            <w:r w:rsidRPr="005C1345">
              <w:t xml:space="preserve"> to access community facilities and be included in community groups.</w:t>
            </w:r>
          </w:p>
        </w:tc>
      </w:tr>
      <w:tr w:rsidR="00487F97" w14:paraId="231D48C5" w14:textId="77777777" w:rsidTr="001B5C95">
        <w:tc>
          <w:tcPr>
            <w:tcW w:w="704" w:type="dxa"/>
          </w:tcPr>
          <w:p w14:paraId="7D9380EB" w14:textId="77777777" w:rsidR="00487F97" w:rsidRPr="00C06560" w:rsidRDefault="00487F97" w:rsidP="001B5C95">
            <w:pPr>
              <w:spacing w:after="0"/>
              <w:jc w:val="center"/>
              <w:rPr>
                <w:b/>
                <w:bCs/>
              </w:rPr>
            </w:pPr>
          </w:p>
        </w:tc>
        <w:tc>
          <w:tcPr>
            <w:tcW w:w="8312" w:type="dxa"/>
          </w:tcPr>
          <w:p w14:paraId="1EC5BE2B" w14:textId="63556F6F" w:rsidR="00487F97" w:rsidRDefault="005C1345" w:rsidP="001B5C95">
            <w:pPr>
              <w:spacing w:after="0"/>
            </w:pPr>
            <w:r w:rsidRPr="005C1345">
              <w:t xml:space="preserve">Understanding </w:t>
            </w:r>
            <w:r w:rsidR="009A5441">
              <w:t>people using our services ‘s</w:t>
            </w:r>
            <w:r w:rsidRPr="005C1345">
              <w:t xml:space="preserve"> communication needs and adapting your communication to each individual, e.g. sounds, tones, body language.</w:t>
            </w:r>
          </w:p>
        </w:tc>
      </w:tr>
      <w:tr w:rsidR="005C1345" w14:paraId="30A6BBDC" w14:textId="77777777" w:rsidTr="001B5C95">
        <w:tc>
          <w:tcPr>
            <w:tcW w:w="704" w:type="dxa"/>
          </w:tcPr>
          <w:p w14:paraId="0FC10722" w14:textId="77777777" w:rsidR="005C1345" w:rsidRPr="00C06560" w:rsidRDefault="005C1345" w:rsidP="001B5C95">
            <w:pPr>
              <w:spacing w:after="0"/>
              <w:jc w:val="center"/>
              <w:rPr>
                <w:b/>
                <w:bCs/>
              </w:rPr>
            </w:pPr>
          </w:p>
        </w:tc>
        <w:tc>
          <w:tcPr>
            <w:tcW w:w="8312" w:type="dxa"/>
          </w:tcPr>
          <w:p w14:paraId="7B3B6536" w14:textId="4DAC987F" w:rsidR="005C1345" w:rsidRPr="005C1345" w:rsidRDefault="00F92484" w:rsidP="001B5C95">
            <w:pPr>
              <w:spacing w:after="0"/>
            </w:pPr>
            <w:r w:rsidRPr="00F92484">
              <w:t>Working with other professionals, such as doctors and therapists, to ensure consistency of support.</w:t>
            </w:r>
          </w:p>
        </w:tc>
      </w:tr>
      <w:tr w:rsidR="005C1345" w14:paraId="61ED272A" w14:textId="77777777" w:rsidTr="001B5C95">
        <w:tc>
          <w:tcPr>
            <w:tcW w:w="704" w:type="dxa"/>
          </w:tcPr>
          <w:p w14:paraId="7DED7BCB" w14:textId="77777777" w:rsidR="005C1345" w:rsidRPr="00C06560" w:rsidRDefault="005C1345" w:rsidP="001B5C95">
            <w:pPr>
              <w:spacing w:after="0"/>
              <w:jc w:val="center"/>
              <w:rPr>
                <w:b/>
                <w:bCs/>
              </w:rPr>
            </w:pPr>
          </w:p>
        </w:tc>
        <w:tc>
          <w:tcPr>
            <w:tcW w:w="8312" w:type="dxa"/>
          </w:tcPr>
          <w:p w14:paraId="1AB30C57" w14:textId="492C2486" w:rsidR="005C1345" w:rsidRPr="005C1345" w:rsidRDefault="00F92484" w:rsidP="001B5C95">
            <w:pPr>
              <w:spacing w:after="0"/>
            </w:pPr>
            <w:r w:rsidRPr="00F92484">
              <w:t>Analysing an individual’s needs and drawing up a focused person centred support plan.</w:t>
            </w:r>
          </w:p>
        </w:tc>
      </w:tr>
      <w:tr w:rsidR="00C06560" w14:paraId="190E8D23" w14:textId="77777777" w:rsidTr="001B5C95">
        <w:tc>
          <w:tcPr>
            <w:tcW w:w="704" w:type="dxa"/>
          </w:tcPr>
          <w:p w14:paraId="33CC01BD" w14:textId="77777777" w:rsidR="00C06560" w:rsidRPr="00C06560" w:rsidRDefault="00C06560" w:rsidP="001B5C95">
            <w:pPr>
              <w:spacing w:after="0"/>
              <w:jc w:val="center"/>
              <w:rPr>
                <w:b/>
                <w:bCs/>
              </w:rPr>
            </w:pPr>
          </w:p>
        </w:tc>
        <w:tc>
          <w:tcPr>
            <w:tcW w:w="8312" w:type="dxa"/>
          </w:tcPr>
          <w:p w14:paraId="346B7259" w14:textId="0E2CCD30" w:rsidR="00C06560" w:rsidRDefault="00F92484" w:rsidP="001B5C95">
            <w:pPr>
              <w:spacing w:after="0"/>
            </w:pPr>
            <w:r w:rsidRPr="00F92484">
              <w:t>Becoming both a role model and companion to the individual and uncovering shared interests, such as hobbies and outings.</w:t>
            </w:r>
          </w:p>
        </w:tc>
      </w:tr>
      <w:tr w:rsidR="00C06560" w:rsidRPr="001C4824" w14:paraId="097F8606" w14:textId="77777777" w:rsidTr="001B5C95">
        <w:tc>
          <w:tcPr>
            <w:tcW w:w="704" w:type="dxa"/>
          </w:tcPr>
          <w:p w14:paraId="204E1B2E" w14:textId="15904493" w:rsidR="00C06560" w:rsidRPr="001C4824" w:rsidRDefault="006A4F87" w:rsidP="001B5C95">
            <w:pPr>
              <w:spacing w:after="0"/>
              <w:jc w:val="center"/>
              <w:rPr>
                <w:b/>
                <w:bCs/>
              </w:rPr>
            </w:pPr>
            <w:r w:rsidRPr="001C4824">
              <w:rPr>
                <w:b/>
                <w:bCs/>
              </w:rPr>
              <w:t>3.</w:t>
            </w:r>
          </w:p>
        </w:tc>
        <w:tc>
          <w:tcPr>
            <w:tcW w:w="8312" w:type="dxa"/>
          </w:tcPr>
          <w:p w14:paraId="6F757E69" w14:textId="3F638A10" w:rsidR="00C06560" w:rsidRPr="001C4824" w:rsidRDefault="006A4F87" w:rsidP="001B5C95">
            <w:pPr>
              <w:spacing w:after="0"/>
              <w:rPr>
                <w:b/>
                <w:bCs/>
              </w:rPr>
            </w:pPr>
            <w:r w:rsidRPr="001C4824">
              <w:rPr>
                <w:b/>
                <w:bCs/>
              </w:rPr>
              <w:t>PROFESSIONAL</w:t>
            </w:r>
          </w:p>
        </w:tc>
      </w:tr>
      <w:tr w:rsidR="00C06560" w14:paraId="35BE9F99" w14:textId="77777777" w:rsidTr="001B5C95">
        <w:tc>
          <w:tcPr>
            <w:tcW w:w="704" w:type="dxa"/>
          </w:tcPr>
          <w:p w14:paraId="6076A96C" w14:textId="77777777" w:rsidR="00C06560" w:rsidRPr="00C06560" w:rsidRDefault="00C06560" w:rsidP="001B5C95">
            <w:pPr>
              <w:spacing w:after="0"/>
              <w:jc w:val="center"/>
              <w:rPr>
                <w:b/>
                <w:bCs/>
              </w:rPr>
            </w:pPr>
          </w:p>
        </w:tc>
        <w:tc>
          <w:tcPr>
            <w:tcW w:w="8312" w:type="dxa"/>
          </w:tcPr>
          <w:p w14:paraId="434E812E" w14:textId="228A6AD8" w:rsidR="00C06560" w:rsidRDefault="00D4317F" w:rsidP="001B5C95">
            <w:pPr>
              <w:spacing w:after="0"/>
            </w:pPr>
            <w:r w:rsidRPr="00D4317F">
              <w:t>Be conversant with ZACH 'S CARE policies and procedures within the unit.</w:t>
            </w:r>
          </w:p>
        </w:tc>
      </w:tr>
      <w:tr w:rsidR="00C06560" w14:paraId="53BC0961" w14:textId="77777777" w:rsidTr="001B5C95">
        <w:tc>
          <w:tcPr>
            <w:tcW w:w="704" w:type="dxa"/>
          </w:tcPr>
          <w:p w14:paraId="4FBC5861" w14:textId="77777777" w:rsidR="00C06560" w:rsidRPr="00C06560" w:rsidRDefault="00C06560" w:rsidP="001B5C95">
            <w:pPr>
              <w:spacing w:after="0"/>
              <w:jc w:val="center"/>
              <w:rPr>
                <w:b/>
                <w:bCs/>
              </w:rPr>
            </w:pPr>
          </w:p>
        </w:tc>
        <w:tc>
          <w:tcPr>
            <w:tcW w:w="8312" w:type="dxa"/>
          </w:tcPr>
          <w:p w14:paraId="0797559C" w14:textId="5B2876A7" w:rsidR="00C06560" w:rsidRDefault="00530B24" w:rsidP="001B5C95">
            <w:pPr>
              <w:spacing w:after="0"/>
            </w:pPr>
            <w:r w:rsidRPr="00530B24">
              <w:t>Report any concerns regarding health and safety matters to the nurse in charge.</w:t>
            </w:r>
          </w:p>
        </w:tc>
      </w:tr>
      <w:tr w:rsidR="00C06560" w14:paraId="7A5ACBD0" w14:textId="77777777" w:rsidTr="001B5C95">
        <w:tc>
          <w:tcPr>
            <w:tcW w:w="704" w:type="dxa"/>
          </w:tcPr>
          <w:p w14:paraId="212D4C2B" w14:textId="77777777" w:rsidR="00C06560" w:rsidRPr="00C06560" w:rsidRDefault="00C06560" w:rsidP="001B5C95">
            <w:pPr>
              <w:spacing w:after="0"/>
              <w:jc w:val="center"/>
              <w:rPr>
                <w:b/>
                <w:bCs/>
              </w:rPr>
            </w:pPr>
          </w:p>
        </w:tc>
        <w:tc>
          <w:tcPr>
            <w:tcW w:w="8312" w:type="dxa"/>
          </w:tcPr>
          <w:p w14:paraId="61CFC238" w14:textId="7B3FBB7B" w:rsidR="00C06560" w:rsidRDefault="00530B24" w:rsidP="001B5C95">
            <w:pPr>
              <w:spacing w:after="0"/>
            </w:pPr>
            <w:r w:rsidRPr="00530B24">
              <w:t>Act at all times in a manner that promotes and fosters good relationships with others using appropriate and empathic communication skills.</w:t>
            </w:r>
          </w:p>
        </w:tc>
      </w:tr>
      <w:tr w:rsidR="00C06560" w14:paraId="7A357613" w14:textId="77777777" w:rsidTr="001B5C95">
        <w:tc>
          <w:tcPr>
            <w:tcW w:w="704" w:type="dxa"/>
          </w:tcPr>
          <w:p w14:paraId="7CAEA1A4" w14:textId="77777777" w:rsidR="00C06560" w:rsidRPr="00C06560" w:rsidRDefault="00C06560" w:rsidP="001B5C95">
            <w:pPr>
              <w:spacing w:after="0"/>
              <w:jc w:val="center"/>
              <w:rPr>
                <w:b/>
                <w:bCs/>
              </w:rPr>
            </w:pPr>
          </w:p>
        </w:tc>
        <w:tc>
          <w:tcPr>
            <w:tcW w:w="8312" w:type="dxa"/>
          </w:tcPr>
          <w:p w14:paraId="527C00BF" w14:textId="569C1071" w:rsidR="00C06560" w:rsidRDefault="00530B24" w:rsidP="001B5C95">
            <w:pPr>
              <w:spacing w:after="0"/>
            </w:pPr>
            <w:r w:rsidRPr="00530B24">
              <w:t>Participate in home meetings</w:t>
            </w:r>
          </w:p>
        </w:tc>
      </w:tr>
      <w:tr w:rsidR="00C06560" w14:paraId="72CF3784" w14:textId="77777777" w:rsidTr="001B5C95">
        <w:tc>
          <w:tcPr>
            <w:tcW w:w="704" w:type="dxa"/>
          </w:tcPr>
          <w:p w14:paraId="1836C14B" w14:textId="77777777" w:rsidR="00C06560" w:rsidRPr="00C06560" w:rsidRDefault="00C06560" w:rsidP="001B5C95">
            <w:pPr>
              <w:spacing w:after="0"/>
              <w:jc w:val="center"/>
              <w:rPr>
                <w:b/>
                <w:bCs/>
              </w:rPr>
            </w:pPr>
          </w:p>
        </w:tc>
        <w:tc>
          <w:tcPr>
            <w:tcW w:w="8312" w:type="dxa"/>
          </w:tcPr>
          <w:p w14:paraId="07A2276D" w14:textId="33515689" w:rsidR="00C06560" w:rsidRDefault="00A06877" w:rsidP="001B5C95">
            <w:pPr>
              <w:spacing w:after="0"/>
            </w:pPr>
            <w:r w:rsidRPr="00A06877">
              <w:t>To engage in supervision in line with local policy</w:t>
            </w:r>
          </w:p>
        </w:tc>
      </w:tr>
      <w:tr w:rsidR="00A06877" w14:paraId="6C6A6CC6" w14:textId="77777777" w:rsidTr="001B5C95">
        <w:tc>
          <w:tcPr>
            <w:tcW w:w="704" w:type="dxa"/>
          </w:tcPr>
          <w:p w14:paraId="6443677A" w14:textId="77777777" w:rsidR="00A06877" w:rsidRPr="00C06560" w:rsidRDefault="00A06877" w:rsidP="001B5C95">
            <w:pPr>
              <w:spacing w:after="0"/>
              <w:jc w:val="center"/>
              <w:rPr>
                <w:b/>
                <w:bCs/>
              </w:rPr>
            </w:pPr>
          </w:p>
        </w:tc>
        <w:tc>
          <w:tcPr>
            <w:tcW w:w="8312" w:type="dxa"/>
          </w:tcPr>
          <w:p w14:paraId="08E5A152" w14:textId="7868E193" w:rsidR="00A06877" w:rsidRPr="00A06877" w:rsidRDefault="00A06877" w:rsidP="001B5C95">
            <w:pPr>
              <w:spacing w:after="0"/>
            </w:pPr>
            <w:r w:rsidRPr="00A06877">
              <w:t>Participate in audits and quality assurance programmes as requested.</w:t>
            </w:r>
          </w:p>
        </w:tc>
      </w:tr>
      <w:tr w:rsidR="00C06560" w14:paraId="0BBCE409" w14:textId="77777777" w:rsidTr="001B5C95">
        <w:tc>
          <w:tcPr>
            <w:tcW w:w="704" w:type="dxa"/>
          </w:tcPr>
          <w:p w14:paraId="5C47814C" w14:textId="77777777" w:rsidR="00C06560" w:rsidRPr="00C06560" w:rsidRDefault="00C06560" w:rsidP="001B5C95">
            <w:pPr>
              <w:spacing w:after="0"/>
              <w:jc w:val="center"/>
              <w:rPr>
                <w:b/>
                <w:bCs/>
              </w:rPr>
            </w:pPr>
          </w:p>
        </w:tc>
        <w:tc>
          <w:tcPr>
            <w:tcW w:w="8312" w:type="dxa"/>
          </w:tcPr>
          <w:p w14:paraId="3E382A55" w14:textId="6A2E20A3" w:rsidR="00C06560" w:rsidRDefault="00A06877" w:rsidP="001B5C95">
            <w:pPr>
              <w:spacing w:after="0"/>
            </w:pPr>
            <w:r w:rsidRPr="00A06877">
              <w:t>Participate in the induction of newly appointed staff.</w:t>
            </w:r>
          </w:p>
        </w:tc>
      </w:tr>
      <w:tr w:rsidR="00FB059A" w14:paraId="53FB6B8D" w14:textId="77777777" w:rsidTr="00223E4E">
        <w:tc>
          <w:tcPr>
            <w:tcW w:w="9016" w:type="dxa"/>
            <w:gridSpan w:val="2"/>
          </w:tcPr>
          <w:p w14:paraId="63F89F12" w14:textId="77777777" w:rsidR="00FB059A" w:rsidRPr="00A06877" w:rsidRDefault="00FB059A" w:rsidP="001B5C95">
            <w:pPr>
              <w:spacing w:after="0"/>
            </w:pPr>
          </w:p>
        </w:tc>
      </w:tr>
      <w:tr w:rsidR="00C06560" w:rsidRPr="001C4824" w14:paraId="23B92E39" w14:textId="77777777" w:rsidTr="001B5C95">
        <w:tc>
          <w:tcPr>
            <w:tcW w:w="704" w:type="dxa"/>
          </w:tcPr>
          <w:p w14:paraId="4BD885D0" w14:textId="5567C42F" w:rsidR="00C06560" w:rsidRPr="001C4824" w:rsidRDefault="001C4824" w:rsidP="001B5C95">
            <w:pPr>
              <w:spacing w:after="0"/>
              <w:jc w:val="center"/>
              <w:rPr>
                <w:b/>
                <w:bCs/>
              </w:rPr>
            </w:pPr>
            <w:r w:rsidRPr="001C4824">
              <w:rPr>
                <w:b/>
                <w:bCs/>
              </w:rPr>
              <w:t>4.</w:t>
            </w:r>
          </w:p>
        </w:tc>
        <w:tc>
          <w:tcPr>
            <w:tcW w:w="8312" w:type="dxa"/>
          </w:tcPr>
          <w:p w14:paraId="4C924DA2" w14:textId="0CE99E9D" w:rsidR="00C06560" w:rsidRPr="001C4824" w:rsidRDefault="006A4F87" w:rsidP="001B5C95">
            <w:pPr>
              <w:spacing w:after="0"/>
              <w:rPr>
                <w:b/>
                <w:bCs/>
              </w:rPr>
            </w:pPr>
            <w:r w:rsidRPr="001C4824">
              <w:rPr>
                <w:b/>
                <w:bCs/>
              </w:rPr>
              <w:t xml:space="preserve">PERSONAL RESPONSIBILITY </w:t>
            </w:r>
            <w:r w:rsidR="001C4824" w:rsidRPr="001C4824">
              <w:rPr>
                <w:b/>
                <w:bCs/>
              </w:rPr>
              <w:t>(ZACH ‘S CARE EXPECTATIONS</w:t>
            </w:r>
          </w:p>
        </w:tc>
      </w:tr>
      <w:tr w:rsidR="00C06560" w14:paraId="4358563C" w14:textId="77777777" w:rsidTr="001B5C95">
        <w:tc>
          <w:tcPr>
            <w:tcW w:w="704" w:type="dxa"/>
          </w:tcPr>
          <w:p w14:paraId="256DDB9E" w14:textId="77777777" w:rsidR="00C06560" w:rsidRPr="00C06560" w:rsidRDefault="00C06560" w:rsidP="001B5C95">
            <w:pPr>
              <w:spacing w:after="0"/>
              <w:jc w:val="center"/>
              <w:rPr>
                <w:b/>
                <w:bCs/>
              </w:rPr>
            </w:pPr>
          </w:p>
        </w:tc>
        <w:tc>
          <w:tcPr>
            <w:tcW w:w="8312" w:type="dxa"/>
          </w:tcPr>
          <w:p w14:paraId="028F0250" w14:textId="4BE72E6B" w:rsidR="00C06560" w:rsidRDefault="007B0BEC" w:rsidP="001B5C95">
            <w:pPr>
              <w:spacing w:after="0"/>
            </w:pPr>
            <w:r>
              <w:t>In order to fulfill the job responsibilities and the environment in which these responsibilities are carried out the job holder is required to:</w:t>
            </w:r>
          </w:p>
        </w:tc>
      </w:tr>
      <w:tr w:rsidR="00C06560" w14:paraId="6883495D" w14:textId="77777777" w:rsidTr="001B5C95">
        <w:tc>
          <w:tcPr>
            <w:tcW w:w="704" w:type="dxa"/>
          </w:tcPr>
          <w:p w14:paraId="078AB1A5" w14:textId="77777777" w:rsidR="00C06560" w:rsidRPr="00C06560" w:rsidRDefault="00C06560" w:rsidP="001B5C95">
            <w:pPr>
              <w:spacing w:after="0"/>
              <w:jc w:val="center"/>
              <w:rPr>
                <w:b/>
                <w:bCs/>
              </w:rPr>
            </w:pPr>
          </w:p>
        </w:tc>
        <w:tc>
          <w:tcPr>
            <w:tcW w:w="8312" w:type="dxa"/>
          </w:tcPr>
          <w:p w14:paraId="7BC36847" w14:textId="77777777" w:rsidR="004A3CB3" w:rsidRDefault="005F1373" w:rsidP="001B5C95">
            <w:pPr>
              <w:pStyle w:val="ListParagraph"/>
              <w:numPr>
                <w:ilvl w:val="0"/>
                <w:numId w:val="24"/>
              </w:numPr>
              <w:spacing w:after="0"/>
            </w:pPr>
            <w:r>
              <w:t>Maintain the highest standards of care and service, taking responsibility not only for the care you personally provide, but also for your wider contribution to the aims of</w:t>
            </w:r>
            <w:r w:rsidR="004A3CB3">
              <w:t xml:space="preserve"> ZACH ‘S CARE</w:t>
            </w:r>
            <w:r>
              <w:t xml:space="preserve"> </w:t>
            </w:r>
          </w:p>
          <w:p w14:paraId="7BDF9696" w14:textId="41B22B79" w:rsidR="004A3CB3" w:rsidRDefault="005F1373" w:rsidP="001B5C95">
            <w:pPr>
              <w:pStyle w:val="ListParagraph"/>
              <w:numPr>
                <w:ilvl w:val="0"/>
                <w:numId w:val="24"/>
              </w:numPr>
              <w:spacing w:after="0"/>
            </w:pPr>
            <w:r>
              <w:t xml:space="preserve">Be aware of and follow at all times the relevant National and Local code of practice in relation to their role and function. </w:t>
            </w:r>
          </w:p>
          <w:p w14:paraId="66D52995" w14:textId="6885097F" w:rsidR="00377606" w:rsidRDefault="005F1373" w:rsidP="001B5C95">
            <w:pPr>
              <w:pStyle w:val="ListParagraph"/>
              <w:numPr>
                <w:ilvl w:val="0"/>
                <w:numId w:val="24"/>
              </w:numPr>
              <w:spacing w:after="0"/>
            </w:pPr>
            <w:r>
              <w:t xml:space="preserve">Protect the confidentiality of personal information that you hold unless to do so would put any one at risk of significant harm. Keep accurate and professional records and information about staff, </w:t>
            </w:r>
            <w:r w:rsidR="00DD2006">
              <w:t>service users</w:t>
            </w:r>
            <w:r>
              <w:t xml:space="preserve"> and </w:t>
            </w:r>
            <w:r w:rsidR="00DD2006">
              <w:t>health and social care</w:t>
            </w:r>
            <w:r>
              <w:t xml:space="preserve">, using the document based and </w:t>
            </w:r>
            <w:r w:rsidR="00377606">
              <w:t>computer-based</w:t>
            </w:r>
            <w:r>
              <w:t xml:space="preserve"> systems in operation. </w:t>
            </w:r>
          </w:p>
          <w:p w14:paraId="018007E2" w14:textId="77777777" w:rsidR="00377606" w:rsidRDefault="005F1373" w:rsidP="00377606">
            <w:pPr>
              <w:pStyle w:val="ListParagraph"/>
              <w:numPr>
                <w:ilvl w:val="0"/>
                <w:numId w:val="24"/>
              </w:numPr>
              <w:spacing w:after="0"/>
            </w:pPr>
            <w:r>
              <w:t xml:space="preserve">Work in accordance with local policies and procedures and the statutory frameworks which govern confidentiality and data protection, information-sharing and disclosure. </w:t>
            </w:r>
          </w:p>
          <w:p w14:paraId="5189FB0B" w14:textId="77777777" w:rsidR="00B45A23" w:rsidRDefault="005F1373" w:rsidP="001B5C95">
            <w:pPr>
              <w:pStyle w:val="ListParagraph"/>
              <w:numPr>
                <w:ilvl w:val="0"/>
                <w:numId w:val="24"/>
              </w:numPr>
              <w:spacing w:after="0"/>
            </w:pPr>
            <w:r>
              <w:t>Take reasonable care of Health and Safety at work for you, your team and others; ensure compliance with health and safety standards and legislation; attend all relevant Health and Safety mandatory training.</w:t>
            </w:r>
          </w:p>
          <w:p w14:paraId="314C0FC6" w14:textId="77777777" w:rsidR="008460C3" w:rsidRDefault="005F1373" w:rsidP="001B5C95">
            <w:pPr>
              <w:pStyle w:val="ListParagraph"/>
              <w:numPr>
                <w:ilvl w:val="0"/>
                <w:numId w:val="24"/>
              </w:numPr>
              <w:spacing w:after="0"/>
            </w:pPr>
            <w:r>
              <w:t xml:space="preserve">Take responsibility for attending and participating in all mandatory &amp; essential training to ensure the safe and efficient functioning of </w:t>
            </w:r>
            <w:r w:rsidR="00B45A23">
              <w:t>ZACH ‘S CARE</w:t>
            </w:r>
            <w:r>
              <w:t xml:space="preserve"> and/or safety </w:t>
            </w:r>
            <w:r>
              <w:lastRenderedPageBreak/>
              <w:t xml:space="preserve">and wellbeing of other staff and the </w:t>
            </w:r>
            <w:r w:rsidR="008460C3">
              <w:t>people using our services</w:t>
            </w:r>
            <w:r>
              <w:t xml:space="preserve"> you provide services for. </w:t>
            </w:r>
          </w:p>
          <w:p w14:paraId="350B30A5" w14:textId="77777777" w:rsidR="00420F21" w:rsidRDefault="005F1373" w:rsidP="001B5C95">
            <w:pPr>
              <w:pStyle w:val="ListParagraph"/>
              <w:numPr>
                <w:ilvl w:val="0"/>
                <w:numId w:val="24"/>
              </w:numPr>
              <w:spacing w:after="0"/>
            </w:pPr>
            <w:r>
              <w:t xml:space="preserve">Participate in the appraisal process on a minimum of an annual basis in accordance with the </w:t>
            </w:r>
            <w:r w:rsidR="008460C3">
              <w:t>Supervision and Appraisal policy</w:t>
            </w:r>
            <w:r w:rsidR="00420F21">
              <w:t xml:space="preserve">, </w:t>
            </w:r>
            <w:r>
              <w:t xml:space="preserve">to explore and identify development needs to ensure that you are able to fulfill your job role and meet all objectives set through the process. </w:t>
            </w:r>
          </w:p>
          <w:p w14:paraId="4EBA58F6" w14:textId="77777777" w:rsidR="00F56800" w:rsidRDefault="005F1373" w:rsidP="001B5C95">
            <w:pPr>
              <w:pStyle w:val="ListParagraph"/>
              <w:numPr>
                <w:ilvl w:val="0"/>
                <w:numId w:val="24"/>
              </w:numPr>
              <w:spacing w:after="0"/>
            </w:pPr>
            <w:r>
              <w:t xml:space="preserve">Be familiar with and comply with, </w:t>
            </w:r>
            <w:r w:rsidR="00420F21">
              <w:t>ZACH ‘S CARE</w:t>
            </w:r>
            <w:r>
              <w:t xml:space="preserve"> policies for infection control and hand hygiene in order to reduce the spread of health</w:t>
            </w:r>
            <w:r w:rsidR="00420F21">
              <w:t xml:space="preserve"> and social </w:t>
            </w:r>
            <w:r>
              <w:t>care-associated infections. This will include a requirement to attend mandatory training in Infection Control and be compliant with all measures known to be effective in reducing health</w:t>
            </w:r>
            <w:r w:rsidR="00420F21">
              <w:t xml:space="preserve"> and social </w:t>
            </w:r>
            <w:r>
              <w:t>care-associated infections, including</w:t>
            </w:r>
            <w:r w:rsidR="00F56800">
              <w:t>:</w:t>
            </w:r>
          </w:p>
          <w:p w14:paraId="56AEBA2A" w14:textId="77777777" w:rsidR="00F56800" w:rsidRDefault="00F56800" w:rsidP="00F56800">
            <w:pPr>
              <w:pStyle w:val="ListParagraph"/>
              <w:numPr>
                <w:ilvl w:val="1"/>
                <w:numId w:val="24"/>
              </w:numPr>
              <w:spacing w:after="0"/>
            </w:pPr>
            <w:r>
              <w:t>C</w:t>
            </w:r>
            <w:r w:rsidR="005F1373">
              <w:t xml:space="preserve">orrect uniform and dress code policy, </w:t>
            </w:r>
          </w:p>
          <w:p w14:paraId="1F0A99A0" w14:textId="77777777" w:rsidR="00F56800" w:rsidRDefault="005F1373" w:rsidP="00F56800">
            <w:pPr>
              <w:pStyle w:val="ListParagraph"/>
              <w:numPr>
                <w:ilvl w:val="1"/>
                <w:numId w:val="24"/>
              </w:numPr>
              <w:spacing w:after="0"/>
            </w:pPr>
            <w:r>
              <w:t xml:space="preserve">the use of personal protective equipment policy, </w:t>
            </w:r>
          </w:p>
          <w:p w14:paraId="7BB0E3FE" w14:textId="77777777" w:rsidR="00F56800" w:rsidRDefault="005F1373" w:rsidP="00F56800">
            <w:pPr>
              <w:pStyle w:val="ListParagraph"/>
              <w:numPr>
                <w:ilvl w:val="0"/>
                <w:numId w:val="24"/>
              </w:numPr>
              <w:spacing w:after="0"/>
            </w:pPr>
            <w:r>
              <w:t>Safeguard and promote the welfare of vulnerable adults by being aware of and working in accordance with statutory guidance and local policies and procedures and attending training to a level required to ensure that you are competent to fulfill your responsibilities.</w:t>
            </w:r>
          </w:p>
          <w:p w14:paraId="43A8635A" w14:textId="75888D4D" w:rsidR="00F56800" w:rsidRDefault="005F1373" w:rsidP="00F56800">
            <w:pPr>
              <w:pStyle w:val="ListParagraph"/>
              <w:numPr>
                <w:ilvl w:val="0"/>
                <w:numId w:val="24"/>
              </w:numPr>
              <w:spacing w:after="0"/>
            </w:pPr>
            <w:r>
              <w:t xml:space="preserve">Not discriminate against </w:t>
            </w:r>
            <w:r w:rsidR="00F56800">
              <w:t>people using our services</w:t>
            </w:r>
            <w:r>
              <w:t xml:space="preserve"> or staff and to adhere to equal opportunities and human rights legislation; acting in ways that support equality, value diversity and respect human rights</w:t>
            </w:r>
            <w:r w:rsidR="00D0587B">
              <w:t>.</w:t>
            </w:r>
            <w:r>
              <w:t xml:space="preserve"> </w:t>
            </w:r>
          </w:p>
          <w:p w14:paraId="6ECDCECC" w14:textId="324761C9" w:rsidR="005F1373" w:rsidRDefault="005F1373" w:rsidP="00F56800">
            <w:pPr>
              <w:pStyle w:val="ListParagraph"/>
              <w:numPr>
                <w:ilvl w:val="0"/>
                <w:numId w:val="24"/>
              </w:numPr>
              <w:spacing w:after="0"/>
            </w:pPr>
            <w:r>
              <w:t>Abide by locally agreed policies and procedures and ensure you familiari</w:t>
            </w:r>
            <w:r w:rsidR="00F56800">
              <w:t>s</w:t>
            </w:r>
            <w:r>
              <w:t xml:space="preserve">e themselves with such policies which </w:t>
            </w:r>
            <w:r w:rsidR="00F56800">
              <w:t xml:space="preserve">are available on request from the registered manager. </w:t>
            </w:r>
          </w:p>
        </w:tc>
      </w:tr>
      <w:tr w:rsidR="001233EF" w14:paraId="16460573" w14:textId="77777777" w:rsidTr="003723B0">
        <w:tc>
          <w:tcPr>
            <w:tcW w:w="9016" w:type="dxa"/>
            <w:gridSpan w:val="2"/>
          </w:tcPr>
          <w:p w14:paraId="59B1D505" w14:textId="77777777" w:rsidR="001233EF" w:rsidRDefault="001233EF" w:rsidP="001B5C95">
            <w:pPr>
              <w:spacing w:after="0"/>
            </w:pPr>
          </w:p>
        </w:tc>
      </w:tr>
      <w:tr w:rsidR="001C4824" w:rsidRPr="00B06F0D" w14:paraId="4BD9850B" w14:textId="77777777" w:rsidTr="001B5C95">
        <w:tc>
          <w:tcPr>
            <w:tcW w:w="704" w:type="dxa"/>
          </w:tcPr>
          <w:p w14:paraId="44450734" w14:textId="52D24410" w:rsidR="001C4824" w:rsidRPr="00B06F0D" w:rsidRDefault="00B06F0D" w:rsidP="001B5C95">
            <w:pPr>
              <w:spacing w:after="0"/>
              <w:jc w:val="center"/>
              <w:rPr>
                <w:b/>
                <w:bCs/>
              </w:rPr>
            </w:pPr>
            <w:r>
              <w:rPr>
                <w:b/>
                <w:bCs/>
              </w:rPr>
              <w:t>5.</w:t>
            </w:r>
          </w:p>
        </w:tc>
        <w:tc>
          <w:tcPr>
            <w:tcW w:w="8312" w:type="dxa"/>
          </w:tcPr>
          <w:p w14:paraId="273232F4" w14:textId="71D319D8" w:rsidR="001C4824" w:rsidRPr="00B06F0D" w:rsidRDefault="00B06F0D" w:rsidP="001B5C95">
            <w:pPr>
              <w:spacing w:after="0"/>
              <w:rPr>
                <w:b/>
                <w:bCs/>
              </w:rPr>
            </w:pPr>
            <w:r>
              <w:rPr>
                <w:b/>
                <w:bCs/>
              </w:rPr>
              <w:t>JOB DESCRIPTION STATUS</w:t>
            </w:r>
          </w:p>
        </w:tc>
      </w:tr>
      <w:tr w:rsidR="001C4824" w14:paraId="316E31E9" w14:textId="77777777" w:rsidTr="001B5C95">
        <w:tc>
          <w:tcPr>
            <w:tcW w:w="704" w:type="dxa"/>
          </w:tcPr>
          <w:p w14:paraId="4B65B04F" w14:textId="77777777" w:rsidR="001C4824" w:rsidRPr="00C06560" w:rsidRDefault="001C4824" w:rsidP="001B5C95">
            <w:pPr>
              <w:spacing w:after="0"/>
              <w:jc w:val="center"/>
              <w:rPr>
                <w:b/>
                <w:bCs/>
              </w:rPr>
            </w:pPr>
          </w:p>
        </w:tc>
        <w:tc>
          <w:tcPr>
            <w:tcW w:w="8312" w:type="dxa"/>
          </w:tcPr>
          <w:p w14:paraId="4E4A4973" w14:textId="77777777" w:rsidR="00F4477E" w:rsidRDefault="001233EF" w:rsidP="001B5C95">
            <w:pPr>
              <w:pStyle w:val="ListParagraph"/>
              <w:numPr>
                <w:ilvl w:val="0"/>
                <w:numId w:val="25"/>
              </w:numPr>
              <w:spacing w:after="0"/>
            </w:pPr>
            <w:r>
              <w:t>This job description is indicative only and the role will be reviewed at least annually as part of the Personal Development Review process to take account of changing needs /development of the service.</w:t>
            </w:r>
          </w:p>
          <w:p w14:paraId="34CCE109" w14:textId="77777777" w:rsidR="00F4477E" w:rsidRPr="00F4477E" w:rsidRDefault="00F4477E" w:rsidP="00F4477E">
            <w:pPr>
              <w:pStyle w:val="ListParagraph"/>
              <w:spacing w:after="0"/>
              <w:rPr>
                <w:lang w:val="en-GB"/>
              </w:rPr>
            </w:pPr>
          </w:p>
          <w:p w14:paraId="1729960D" w14:textId="5ED40EBC" w:rsidR="001C4824" w:rsidRDefault="001233EF" w:rsidP="001B5C95">
            <w:pPr>
              <w:pStyle w:val="ListParagraph"/>
              <w:numPr>
                <w:ilvl w:val="0"/>
                <w:numId w:val="25"/>
              </w:numPr>
              <w:spacing w:after="0"/>
            </w:pPr>
            <w:r>
              <w:t>To meet the evolving needs of the organi</w:t>
            </w:r>
            <w:r w:rsidR="00D751A7">
              <w:t>z</w:t>
            </w:r>
            <w:r>
              <w:t>ation you may also be required to provide cover in other areas following appropriate discussion.</w:t>
            </w:r>
          </w:p>
        </w:tc>
      </w:tr>
      <w:tr w:rsidR="00CF1769" w14:paraId="447F5B1D" w14:textId="77777777" w:rsidTr="001B5C95">
        <w:tc>
          <w:tcPr>
            <w:tcW w:w="704" w:type="dxa"/>
          </w:tcPr>
          <w:p w14:paraId="2EAA0050" w14:textId="77777777" w:rsidR="00CF1769" w:rsidRPr="00C06560" w:rsidRDefault="00CF1769" w:rsidP="001B5C95">
            <w:pPr>
              <w:spacing w:after="0"/>
              <w:jc w:val="center"/>
              <w:rPr>
                <w:b/>
                <w:bCs/>
              </w:rPr>
            </w:pPr>
          </w:p>
        </w:tc>
        <w:tc>
          <w:tcPr>
            <w:tcW w:w="8312" w:type="dxa"/>
          </w:tcPr>
          <w:p w14:paraId="4ADABC87" w14:textId="77777777" w:rsidR="00CF1769" w:rsidRPr="00CF1769" w:rsidRDefault="00CF1769" w:rsidP="00CF1769">
            <w:pPr>
              <w:spacing w:after="0"/>
            </w:pPr>
          </w:p>
        </w:tc>
      </w:tr>
      <w:tr w:rsidR="00CF1769" w14:paraId="102DCCB5" w14:textId="77777777" w:rsidTr="001B5C95">
        <w:tc>
          <w:tcPr>
            <w:tcW w:w="704" w:type="dxa"/>
          </w:tcPr>
          <w:p w14:paraId="675511E3" w14:textId="77777777" w:rsidR="00CF1769" w:rsidRPr="00C06560" w:rsidRDefault="00CF1769" w:rsidP="001B5C95">
            <w:pPr>
              <w:spacing w:after="0"/>
              <w:jc w:val="center"/>
              <w:rPr>
                <w:b/>
                <w:bCs/>
              </w:rPr>
            </w:pPr>
          </w:p>
        </w:tc>
        <w:tc>
          <w:tcPr>
            <w:tcW w:w="8312" w:type="dxa"/>
          </w:tcPr>
          <w:p w14:paraId="459C1711" w14:textId="77777777" w:rsidR="00CF1769" w:rsidRPr="00CF1769" w:rsidRDefault="00CF1769" w:rsidP="00CF1769">
            <w:pPr>
              <w:spacing w:after="0"/>
            </w:pPr>
          </w:p>
        </w:tc>
      </w:tr>
      <w:tr w:rsidR="001C4824" w:rsidRPr="00B06F0D" w14:paraId="306FCD73" w14:textId="77777777" w:rsidTr="001B5C95">
        <w:tc>
          <w:tcPr>
            <w:tcW w:w="704" w:type="dxa"/>
          </w:tcPr>
          <w:p w14:paraId="63C96357" w14:textId="1350FBB0" w:rsidR="001C4824" w:rsidRPr="00B06F0D" w:rsidRDefault="00B06F0D" w:rsidP="001B5C95">
            <w:pPr>
              <w:spacing w:after="0"/>
              <w:jc w:val="center"/>
              <w:rPr>
                <w:b/>
                <w:bCs/>
              </w:rPr>
            </w:pPr>
            <w:r w:rsidRPr="00B06F0D">
              <w:rPr>
                <w:b/>
                <w:bCs/>
              </w:rPr>
              <w:t>6.</w:t>
            </w:r>
          </w:p>
        </w:tc>
        <w:tc>
          <w:tcPr>
            <w:tcW w:w="8312" w:type="dxa"/>
          </w:tcPr>
          <w:p w14:paraId="3FF4E130" w14:textId="45C868AE" w:rsidR="001C4824" w:rsidRPr="00B06F0D" w:rsidRDefault="00B06F0D" w:rsidP="001B5C95">
            <w:pPr>
              <w:spacing w:after="0"/>
              <w:rPr>
                <w:b/>
                <w:bCs/>
              </w:rPr>
            </w:pPr>
            <w:r w:rsidRPr="00B06F0D">
              <w:rPr>
                <w:b/>
                <w:bCs/>
              </w:rPr>
              <w:t>ZACH ‘S CARE COMMITTMENT</w:t>
            </w:r>
          </w:p>
        </w:tc>
      </w:tr>
      <w:tr w:rsidR="001C4824" w14:paraId="76C16B26" w14:textId="77777777" w:rsidTr="001B5C95">
        <w:tc>
          <w:tcPr>
            <w:tcW w:w="704" w:type="dxa"/>
          </w:tcPr>
          <w:p w14:paraId="66EA3AFA" w14:textId="77777777" w:rsidR="001C4824" w:rsidRPr="00C06560" w:rsidRDefault="001C4824" w:rsidP="001B5C95">
            <w:pPr>
              <w:spacing w:after="0"/>
              <w:jc w:val="center"/>
              <w:rPr>
                <w:b/>
                <w:bCs/>
              </w:rPr>
            </w:pPr>
          </w:p>
        </w:tc>
        <w:tc>
          <w:tcPr>
            <w:tcW w:w="8312" w:type="dxa"/>
          </w:tcPr>
          <w:p w14:paraId="42E56E33" w14:textId="17A7ACC9" w:rsidR="001C4824" w:rsidRDefault="003424F1" w:rsidP="003424F1">
            <w:pPr>
              <w:spacing w:after="0"/>
            </w:pPr>
            <w:r>
              <w:t>Our mission is to enrich people's lives by providing equal opportunities for healthy and purposeful living</w:t>
            </w:r>
          </w:p>
        </w:tc>
      </w:tr>
      <w:tr w:rsidR="001C4824" w14:paraId="0B020E5C" w14:textId="77777777" w:rsidTr="001B5C95">
        <w:tc>
          <w:tcPr>
            <w:tcW w:w="704" w:type="dxa"/>
          </w:tcPr>
          <w:p w14:paraId="3D6ADD78" w14:textId="77777777" w:rsidR="001C4824" w:rsidRPr="00C06560" w:rsidRDefault="001C4824" w:rsidP="001B5C95">
            <w:pPr>
              <w:spacing w:after="0"/>
              <w:jc w:val="center"/>
              <w:rPr>
                <w:b/>
                <w:bCs/>
              </w:rPr>
            </w:pPr>
          </w:p>
        </w:tc>
        <w:tc>
          <w:tcPr>
            <w:tcW w:w="8312" w:type="dxa"/>
          </w:tcPr>
          <w:p w14:paraId="4030ACD7" w14:textId="77777777" w:rsidR="003424F1" w:rsidRDefault="003424F1" w:rsidP="003424F1">
            <w:pPr>
              <w:spacing w:after="0"/>
            </w:pPr>
            <w:r>
              <w:t xml:space="preserve">We work with our community to personalise adult health and social care support for people who desire to live in their local communities. </w:t>
            </w:r>
          </w:p>
          <w:p w14:paraId="1BF2000E" w14:textId="77777777" w:rsidR="003424F1" w:rsidRDefault="003424F1" w:rsidP="003424F1">
            <w:pPr>
              <w:spacing w:after="0"/>
            </w:pPr>
          </w:p>
          <w:p w14:paraId="3E05D3E3" w14:textId="77777777" w:rsidR="003424F1" w:rsidRDefault="003424F1" w:rsidP="003424F1">
            <w:pPr>
              <w:spacing w:after="0"/>
            </w:pPr>
            <w:r>
              <w:t xml:space="preserve">Everyone needs support from time to time. Supporting each other as a people is what we have learnt to do over time. As our bodies and minds develop, we adapt to changes by modifying our decisions and actions. </w:t>
            </w:r>
          </w:p>
          <w:p w14:paraId="5E07E083" w14:textId="77777777" w:rsidR="003424F1" w:rsidRDefault="003424F1" w:rsidP="003424F1">
            <w:pPr>
              <w:spacing w:after="0"/>
            </w:pPr>
          </w:p>
          <w:p w14:paraId="47BF252D" w14:textId="009E9006" w:rsidR="001C4824" w:rsidRDefault="003424F1" w:rsidP="003424F1">
            <w:pPr>
              <w:spacing w:after="0"/>
            </w:pPr>
            <w:r>
              <w:lastRenderedPageBreak/>
              <w:t>When this becomes challenging due to health or social care needs, ZACH'S CARE is here to help.</w:t>
            </w:r>
          </w:p>
        </w:tc>
      </w:tr>
      <w:tr w:rsidR="001C4824" w14:paraId="7F309EDB" w14:textId="77777777" w:rsidTr="001B5C95">
        <w:tc>
          <w:tcPr>
            <w:tcW w:w="704" w:type="dxa"/>
          </w:tcPr>
          <w:p w14:paraId="5A868787" w14:textId="77777777" w:rsidR="001C4824" w:rsidRPr="00C06560" w:rsidRDefault="001C4824" w:rsidP="001B5C95">
            <w:pPr>
              <w:spacing w:after="0"/>
              <w:jc w:val="center"/>
              <w:rPr>
                <w:b/>
                <w:bCs/>
              </w:rPr>
            </w:pPr>
          </w:p>
        </w:tc>
        <w:tc>
          <w:tcPr>
            <w:tcW w:w="8312" w:type="dxa"/>
          </w:tcPr>
          <w:p w14:paraId="760A2B6B" w14:textId="0B317E6C" w:rsidR="001C4824" w:rsidRDefault="004A0C1F" w:rsidP="001B5C95">
            <w:pPr>
              <w:spacing w:after="0"/>
            </w:pPr>
            <w:r>
              <w:t>Clear roles and responsibilities and a rewarding job so that you can make a difference to people using our services, their families and carer’s and communities.</w:t>
            </w:r>
          </w:p>
        </w:tc>
      </w:tr>
      <w:tr w:rsidR="001C4824" w14:paraId="22E9AD4F" w14:textId="77777777" w:rsidTr="001B5C95">
        <w:tc>
          <w:tcPr>
            <w:tcW w:w="704" w:type="dxa"/>
          </w:tcPr>
          <w:p w14:paraId="2B70B2E7" w14:textId="77777777" w:rsidR="001C4824" w:rsidRPr="00C06560" w:rsidRDefault="001C4824" w:rsidP="001B5C95">
            <w:pPr>
              <w:spacing w:after="0"/>
              <w:jc w:val="center"/>
              <w:rPr>
                <w:b/>
                <w:bCs/>
              </w:rPr>
            </w:pPr>
          </w:p>
        </w:tc>
        <w:tc>
          <w:tcPr>
            <w:tcW w:w="8312" w:type="dxa"/>
          </w:tcPr>
          <w:p w14:paraId="1D8C1AB7" w14:textId="26C6DB80" w:rsidR="001C4824" w:rsidRDefault="001735BF" w:rsidP="001B5C95">
            <w:pPr>
              <w:spacing w:after="0"/>
            </w:pPr>
            <w:r>
              <w:t>Personal development, access to appropriate training for your job and line management support to succeed.</w:t>
            </w:r>
          </w:p>
        </w:tc>
      </w:tr>
      <w:tr w:rsidR="001C4824" w14:paraId="36A8399B" w14:textId="77777777" w:rsidTr="001B5C95">
        <w:tc>
          <w:tcPr>
            <w:tcW w:w="704" w:type="dxa"/>
          </w:tcPr>
          <w:p w14:paraId="7B81D78B" w14:textId="77777777" w:rsidR="001C4824" w:rsidRPr="00C06560" w:rsidRDefault="001C4824" w:rsidP="001B5C95">
            <w:pPr>
              <w:spacing w:after="0"/>
              <w:jc w:val="center"/>
              <w:rPr>
                <w:b/>
                <w:bCs/>
              </w:rPr>
            </w:pPr>
          </w:p>
        </w:tc>
        <w:tc>
          <w:tcPr>
            <w:tcW w:w="8312" w:type="dxa"/>
          </w:tcPr>
          <w:p w14:paraId="3F36DC24" w14:textId="41DCC5D5" w:rsidR="001C4824" w:rsidRDefault="001735BF" w:rsidP="001B5C95">
            <w:pPr>
              <w:spacing w:after="0"/>
            </w:pPr>
            <w:r>
              <w:t>Support and opportunities to maintain your health, well-being and safety and an environment free from harassment, bullying or violence.</w:t>
            </w:r>
          </w:p>
        </w:tc>
      </w:tr>
      <w:tr w:rsidR="001C4824" w14:paraId="29DEC7FD" w14:textId="77777777" w:rsidTr="001B5C95">
        <w:tc>
          <w:tcPr>
            <w:tcW w:w="704" w:type="dxa"/>
          </w:tcPr>
          <w:p w14:paraId="331C1202" w14:textId="77777777" w:rsidR="001C4824" w:rsidRPr="00C06560" w:rsidRDefault="001C4824" w:rsidP="001B5C95">
            <w:pPr>
              <w:spacing w:after="0"/>
              <w:jc w:val="center"/>
              <w:rPr>
                <w:b/>
                <w:bCs/>
              </w:rPr>
            </w:pPr>
          </w:p>
        </w:tc>
        <w:tc>
          <w:tcPr>
            <w:tcW w:w="8312" w:type="dxa"/>
          </w:tcPr>
          <w:p w14:paraId="56EBA9D2" w14:textId="7182D31C" w:rsidR="001C4824" w:rsidRDefault="00F93069" w:rsidP="001B5C95">
            <w:pPr>
              <w:spacing w:after="0"/>
            </w:pPr>
            <w:r>
              <w:t>A good working environment with flexible working opportunities, consistent with the needs of people using our services and with the way that people live their lives.</w:t>
            </w:r>
          </w:p>
        </w:tc>
      </w:tr>
      <w:tr w:rsidR="00B06F0D" w14:paraId="6607B6C9" w14:textId="77777777" w:rsidTr="001B5C95">
        <w:tc>
          <w:tcPr>
            <w:tcW w:w="704" w:type="dxa"/>
          </w:tcPr>
          <w:p w14:paraId="615DF4A4" w14:textId="77777777" w:rsidR="00B06F0D" w:rsidRPr="00C06560" w:rsidRDefault="00B06F0D" w:rsidP="001B5C95">
            <w:pPr>
              <w:spacing w:after="0"/>
              <w:jc w:val="center"/>
              <w:rPr>
                <w:b/>
                <w:bCs/>
              </w:rPr>
            </w:pPr>
          </w:p>
        </w:tc>
        <w:tc>
          <w:tcPr>
            <w:tcW w:w="8312" w:type="dxa"/>
          </w:tcPr>
          <w:p w14:paraId="6C7F2DAA" w14:textId="277EBF67" w:rsidR="00B06F0D" w:rsidRDefault="00F93069" w:rsidP="001B5C95">
            <w:pPr>
              <w:spacing w:after="0"/>
            </w:pPr>
            <w:r>
              <w:t>Fair treatment that is free from discrimination.</w:t>
            </w:r>
          </w:p>
        </w:tc>
      </w:tr>
      <w:tr w:rsidR="00B06F0D" w14:paraId="1B2C5D3E" w14:textId="77777777" w:rsidTr="001B5C95">
        <w:tc>
          <w:tcPr>
            <w:tcW w:w="704" w:type="dxa"/>
          </w:tcPr>
          <w:p w14:paraId="7017280D" w14:textId="77777777" w:rsidR="00B06F0D" w:rsidRPr="00C06560" w:rsidRDefault="00B06F0D" w:rsidP="001B5C95">
            <w:pPr>
              <w:spacing w:after="0"/>
              <w:jc w:val="center"/>
              <w:rPr>
                <w:b/>
                <w:bCs/>
              </w:rPr>
            </w:pPr>
          </w:p>
        </w:tc>
        <w:tc>
          <w:tcPr>
            <w:tcW w:w="8312" w:type="dxa"/>
          </w:tcPr>
          <w:p w14:paraId="43688112" w14:textId="1794AE82" w:rsidR="00B06F0D" w:rsidRDefault="00A86EF1" w:rsidP="001B5C95">
            <w:pPr>
              <w:spacing w:after="0"/>
            </w:pPr>
            <w:r>
              <w:t>Opportunities to engage in decisions that affect you and the services you provide, individually, through representative organisations and through local partnership working arrangements.</w:t>
            </w:r>
          </w:p>
        </w:tc>
      </w:tr>
      <w:tr w:rsidR="00B06F0D" w14:paraId="131468F7" w14:textId="77777777" w:rsidTr="001B5C95">
        <w:tc>
          <w:tcPr>
            <w:tcW w:w="704" w:type="dxa"/>
          </w:tcPr>
          <w:p w14:paraId="610751A5" w14:textId="77777777" w:rsidR="00B06F0D" w:rsidRPr="00C06560" w:rsidRDefault="00B06F0D" w:rsidP="001B5C95">
            <w:pPr>
              <w:spacing w:after="0"/>
              <w:jc w:val="center"/>
              <w:rPr>
                <w:b/>
                <w:bCs/>
              </w:rPr>
            </w:pPr>
          </w:p>
        </w:tc>
        <w:tc>
          <w:tcPr>
            <w:tcW w:w="8312" w:type="dxa"/>
          </w:tcPr>
          <w:p w14:paraId="70D4141C" w14:textId="3F2B0BEB" w:rsidR="00B06F0D" w:rsidRDefault="00A86EF1" w:rsidP="001B5C95">
            <w:pPr>
              <w:spacing w:after="0"/>
            </w:pPr>
            <w:r>
              <w:t xml:space="preserve">Opportunities to enable you to be empowered to put forward ways to deliver better and safer services for </w:t>
            </w:r>
            <w:r w:rsidR="007B7AE5">
              <w:t>people using our services</w:t>
            </w:r>
            <w:r>
              <w:t xml:space="preserve"> and their families.</w:t>
            </w:r>
          </w:p>
        </w:tc>
      </w:tr>
    </w:tbl>
    <w:p w14:paraId="19624B10" w14:textId="77777777" w:rsidR="0081000A" w:rsidRDefault="0081000A" w:rsidP="00956B91"/>
    <w:p w14:paraId="287E0741" w14:textId="77777777" w:rsidR="00904D7C" w:rsidRDefault="00904D7C" w:rsidP="00956B91"/>
    <w:p w14:paraId="600D08F2" w14:textId="10961A89" w:rsidR="008415DB" w:rsidRPr="00F133F6" w:rsidRDefault="00D27E29" w:rsidP="00D27E29">
      <w:pPr>
        <w:jc w:val="center"/>
        <w:rPr>
          <w:b/>
          <w:bCs/>
        </w:rPr>
      </w:pPr>
      <w:r w:rsidRPr="00F133F6">
        <w:rPr>
          <w:b/>
          <w:bCs/>
        </w:rPr>
        <w:t>PERSON SPECIFICATION</w:t>
      </w:r>
    </w:p>
    <w:p w14:paraId="22029B0B" w14:textId="0AD7E55E" w:rsidR="00D27E29" w:rsidRDefault="00F133F6" w:rsidP="00956B91">
      <w:r w:rsidRPr="007D14AA">
        <w:rPr>
          <w:b/>
          <w:bCs/>
        </w:rPr>
        <w:t>POST TITLE:</w:t>
      </w:r>
      <w:r>
        <w:tab/>
      </w:r>
      <w:r>
        <w:tab/>
      </w:r>
      <w:r w:rsidR="003F14CC">
        <w:t>Home Care Worker</w:t>
      </w:r>
    </w:p>
    <w:tbl>
      <w:tblPr>
        <w:tblStyle w:val="TableGrid"/>
        <w:tblW w:w="0" w:type="auto"/>
        <w:tblLook w:val="04A0" w:firstRow="1" w:lastRow="0" w:firstColumn="1" w:lastColumn="0" w:noHBand="0" w:noVBand="1"/>
      </w:tblPr>
      <w:tblGrid>
        <w:gridCol w:w="4531"/>
        <w:gridCol w:w="1495"/>
        <w:gridCol w:w="1495"/>
        <w:gridCol w:w="1495"/>
      </w:tblGrid>
      <w:tr w:rsidR="00CA1F5B" w14:paraId="5B37EC9D" w14:textId="77777777" w:rsidTr="00CD4FB2">
        <w:tc>
          <w:tcPr>
            <w:tcW w:w="4531" w:type="dxa"/>
            <w:shd w:val="clear" w:color="auto" w:fill="CD78D6"/>
          </w:tcPr>
          <w:p w14:paraId="04468B08" w14:textId="557A4997" w:rsidR="00CA1F5B" w:rsidRPr="00904D7C" w:rsidRDefault="00DA0354" w:rsidP="00DA0354">
            <w:pPr>
              <w:spacing w:after="0"/>
              <w:rPr>
                <w:rFonts w:ascii="Roboto" w:hAnsi="Roboto" w:cs="Arial"/>
                <w:b/>
                <w:bCs/>
                <w:color w:val="003764"/>
                <w:sz w:val="20"/>
                <w:szCs w:val="20"/>
              </w:rPr>
            </w:pPr>
            <w:r w:rsidRPr="00904D7C">
              <w:rPr>
                <w:rFonts w:ascii="Roboto" w:hAnsi="Roboto" w:cs="Arial"/>
                <w:b/>
                <w:bCs/>
                <w:color w:val="003764"/>
                <w:sz w:val="20"/>
                <w:szCs w:val="20"/>
              </w:rPr>
              <w:t>Values: Dignity &amp; Respect</w:t>
            </w:r>
          </w:p>
        </w:tc>
        <w:tc>
          <w:tcPr>
            <w:tcW w:w="1495" w:type="dxa"/>
            <w:shd w:val="clear" w:color="auto" w:fill="CD78D6"/>
          </w:tcPr>
          <w:p w14:paraId="21506D8D" w14:textId="0CB0C4D4" w:rsidR="00CA1F5B" w:rsidRPr="00904D7C" w:rsidRDefault="00653626" w:rsidP="000718F0">
            <w:pPr>
              <w:spacing w:before="120" w:after="120"/>
              <w:jc w:val="center"/>
              <w:rPr>
                <w:rFonts w:ascii="Roboto" w:hAnsi="Roboto" w:cs="Arial"/>
                <w:b/>
                <w:bCs/>
                <w:color w:val="003764"/>
                <w:sz w:val="20"/>
                <w:szCs w:val="20"/>
              </w:rPr>
            </w:pPr>
            <w:r w:rsidRPr="00904D7C">
              <w:rPr>
                <w:rFonts w:ascii="Roboto" w:hAnsi="Roboto" w:cs="Arial"/>
                <w:b/>
                <w:bCs/>
                <w:color w:val="003764"/>
                <w:sz w:val="20"/>
                <w:szCs w:val="20"/>
              </w:rPr>
              <w:t>Essential</w:t>
            </w:r>
          </w:p>
        </w:tc>
        <w:tc>
          <w:tcPr>
            <w:tcW w:w="1495" w:type="dxa"/>
            <w:shd w:val="clear" w:color="auto" w:fill="CD78D6"/>
          </w:tcPr>
          <w:p w14:paraId="2587842E" w14:textId="0205E9C8" w:rsidR="00CA1F5B" w:rsidRPr="00904D7C" w:rsidRDefault="00653626" w:rsidP="000718F0">
            <w:pPr>
              <w:spacing w:before="120" w:after="120"/>
              <w:jc w:val="center"/>
              <w:rPr>
                <w:rFonts w:ascii="Roboto" w:hAnsi="Roboto" w:cs="Arial"/>
                <w:b/>
                <w:bCs/>
                <w:color w:val="003764"/>
                <w:sz w:val="20"/>
                <w:szCs w:val="20"/>
              </w:rPr>
            </w:pPr>
            <w:r w:rsidRPr="00904D7C">
              <w:rPr>
                <w:rFonts w:ascii="Roboto" w:hAnsi="Roboto" w:cs="Arial"/>
                <w:b/>
                <w:bCs/>
                <w:color w:val="003764"/>
                <w:sz w:val="20"/>
                <w:szCs w:val="20"/>
              </w:rPr>
              <w:t>Desirable</w:t>
            </w:r>
          </w:p>
        </w:tc>
        <w:tc>
          <w:tcPr>
            <w:tcW w:w="1495" w:type="dxa"/>
            <w:shd w:val="clear" w:color="auto" w:fill="CD78D6"/>
          </w:tcPr>
          <w:p w14:paraId="5AE696E6" w14:textId="31B0EC60" w:rsidR="00CA1F5B" w:rsidRPr="00904D7C" w:rsidRDefault="00653626" w:rsidP="00DA0354">
            <w:pPr>
              <w:spacing w:after="0"/>
              <w:rPr>
                <w:rFonts w:ascii="Roboto" w:hAnsi="Roboto" w:cs="Arial"/>
                <w:b/>
                <w:bCs/>
                <w:color w:val="003764"/>
                <w:sz w:val="20"/>
                <w:szCs w:val="20"/>
              </w:rPr>
            </w:pPr>
            <w:r w:rsidRPr="00904D7C">
              <w:rPr>
                <w:rFonts w:ascii="Roboto" w:hAnsi="Roboto" w:cs="Arial"/>
                <w:b/>
                <w:bCs/>
                <w:color w:val="003764"/>
                <w:sz w:val="20"/>
                <w:szCs w:val="20"/>
              </w:rPr>
              <w:t>How Tested</w:t>
            </w:r>
          </w:p>
        </w:tc>
      </w:tr>
      <w:tr w:rsidR="00CA1F5B" w14:paraId="33C50F19" w14:textId="77777777" w:rsidTr="00DA0354">
        <w:tc>
          <w:tcPr>
            <w:tcW w:w="4531" w:type="dxa"/>
          </w:tcPr>
          <w:p w14:paraId="0B7D34EE" w14:textId="33F64365" w:rsidR="00CA1F5B" w:rsidRDefault="00E21B91" w:rsidP="00DA0354">
            <w:pPr>
              <w:spacing w:after="0"/>
            </w:pPr>
            <w:r w:rsidRPr="00E21B91">
              <w:t>Treat people with dignity and respect and practise in line with the Equality Act 2010</w:t>
            </w:r>
          </w:p>
        </w:tc>
        <w:tc>
          <w:tcPr>
            <w:tcW w:w="1495" w:type="dxa"/>
          </w:tcPr>
          <w:p w14:paraId="5D644588" w14:textId="292EBBE0" w:rsidR="00CA1F5B" w:rsidRDefault="002D112A" w:rsidP="000718F0">
            <w:pPr>
              <w:spacing w:before="120" w:after="120"/>
              <w:jc w:val="center"/>
            </w:pPr>
            <w:r>
              <w:sym w:font="Wingdings" w:char="F0FC"/>
            </w:r>
          </w:p>
        </w:tc>
        <w:tc>
          <w:tcPr>
            <w:tcW w:w="1495" w:type="dxa"/>
          </w:tcPr>
          <w:p w14:paraId="6ACC5FA6" w14:textId="77777777" w:rsidR="00CA1F5B" w:rsidRDefault="00CA1F5B" w:rsidP="000718F0">
            <w:pPr>
              <w:spacing w:before="120" w:after="120"/>
              <w:jc w:val="center"/>
            </w:pPr>
          </w:p>
        </w:tc>
        <w:tc>
          <w:tcPr>
            <w:tcW w:w="1495" w:type="dxa"/>
          </w:tcPr>
          <w:p w14:paraId="3D7E5D10" w14:textId="42CA1EDF" w:rsidR="00CA1F5B" w:rsidRDefault="00091A77" w:rsidP="00DA0354">
            <w:pPr>
              <w:spacing w:after="0"/>
            </w:pPr>
            <w:r>
              <w:t>Interview</w:t>
            </w:r>
          </w:p>
        </w:tc>
      </w:tr>
      <w:tr w:rsidR="00C53E3A" w14:paraId="17FC1591" w14:textId="77777777" w:rsidTr="00DA0354">
        <w:tc>
          <w:tcPr>
            <w:tcW w:w="4531" w:type="dxa"/>
          </w:tcPr>
          <w:p w14:paraId="29E0F538" w14:textId="6885AE64" w:rsidR="00C53E3A" w:rsidRDefault="00C53E3A" w:rsidP="00C53E3A">
            <w:pPr>
              <w:spacing w:after="0"/>
            </w:pPr>
            <w:r w:rsidRPr="00C53E3A">
              <w:t>Ability to listen, consider and communicate in an open, accurate and clear way</w:t>
            </w:r>
          </w:p>
        </w:tc>
        <w:tc>
          <w:tcPr>
            <w:tcW w:w="1495" w:type="dxa"/>
          </w:tcPr>
          <w:p w14:paraId="362C3598" w14:textId="77777777" w:rsidR="00C53E3A" w:rsidRDefault="00C53E3A" w:rsidP="000718F0">
            <w:pPr>
              <w:spacing w:before="120" w:after="120"/>
              <w:jc w:val="center"/>
            </w:pPr>
          </w:p>
        </w:tc>
        <w:tc>
          <w:tcPr>
            <w:tcW w:w="1495" w:type="dxa"/>
          </w:tcPr>
          <w:p w14:paraId="5910D04C" w14:textId="04B68F76" w:rsidR="00C53E3A" w:rsidRDefault="00E304D5" w:rsidP="000718F0">
            <w:pPr>
              <w:spacing w:before="120" w:after="120"/>
              <w:jc w:val="center"/>
            </w:pPr>
            <w:r>
              <w:sym w:font="Wingdings" w:char="F0FC"/>
            </w:r>
          </w:p>
        </w:tc>
        <w:tc>
          <w:tcPr>
            <w:tcW w:w="1495" w:type="dxa"/>
          </w:tcPr>
          <w:p w14:paraId="7513E9C5" w14:textId="20F32CFA" w:rsidR="00C53E3A" w:rsidRDefault="00091A77" w:rsidP="00C53E3A">
            <w:pPr>
              <w:spacing w:after="0"/>
            </w:pPr>
            <w:r>
              <w:t>Interview</w:t>
            </w:r>
          </w:p>
        </w:tc>
      </w:tr>
      <w:tr w:rsidR="00C53E3A" w14:paraId="4F1242DC" w14:textId="77777777" w:rsidTr="00DA0354">
        <w:tc>
          <w:tcPr>
            <w:tcW w:w="4531" w:type="dxa"/>
          </w:tcPr>
          <w:p w14:paraId="3CD41DD7" w14:textId="4DC63ACA" w:rsidR="00C53E3A" w:rsidRDefault="00BC114D" w:rsidP="00C53E3A">
            <w:pPr>
              <w:spacing w:after="0"/>
            </w:pPr>
            <w:r w:rsidRPr="00BC114D">
              <w:t>Ability to maintain dignity and comfort especially during intimate or sensitive care</w:t>
            </w:r>
          </w:p>
        </w:tc>
        <w:tc>
          <w:tcPr>
            <w:tcW w:w="1495" w:type="dxa"/>
          </w:tcPr>
          <w:p w14:paraId="3089837E" w14:textId="6AAA5378" w:rsidR="00C53E3A" w:rsidRDefault="00E304D5" w:rsidP="000718F0">
            <w:pPr>
              <w:spacing w:before="120" w:after="120"/>
              <w:jc w:val="center"/>
            </w:pPr>
            <w:r>
              <w:sym w:font="Wingdings" w:char="F0FC"/>
            </w:r>
          </w:p>
        </w:tc>
        <w:tc>
          <w:tcPr>
            <w:tcW w:w="1495" w:type="dxa"/>
          </w:tcPr>
          <w:p w14:paraId="26865011" w14:textId="77777777" w:rsidR="00C53E3A" w:rsidRDefault="00C53E3A" w:rsidP="000718F0">
            <w:pPr>
              <w:spacing w:before="120" w:after="120"/>
              <w:jc w:val="center"/>
            </w:pPr>
          </w:p>
        </w:tc>
        <w:tc>
          <w:tcPr>
            <w:tcW w:w="1495" w:type="dxa"/>
          </w:tcPr>
          <w:p w14:paraId="09BA671C" w14:textId="7918F6F0" w:rsidR="00C53E3A" w:rsidRDefault="00091A77" w:rsidP="00C53E3A">
            <w:pPr>
              <w:spacing w:after="0"/>
            </w:pPr>
            <w:r>
              <w:t>Interview</w:t>
            </w:r>
          </w:p>
        </w:tc>
      </w:tr>
      <w:tr w:rsidR="00C53E3A" w14:paraId="71DE6FE6" w14:textId="77777777" w:rsidTr="00DA0354">
        <w:tc>
          <w:tcPr>
            <w:tcW w:w="4531" w:type="dxa"/>
          </w:tcPr>
          <w:p w14:paraId="0A9BD9C7" w14:textId="5AAA730F" w:rsidR="00C53E3A" w:rsidRDefault="006D2A69" w:rsidP="006D2A69">
            <w:pPr>
              <w:spacing w:after="0"/>
            </w:pPr>
            <w:r w:rsidRPr="006D2A69">
              <w:t>Understand: Confidentiality of personal information, promoting service users’ rights about choice and how they want to be supported</w:t>
            </w:r>
          </w:p>
        </w:tc>
        <w:tc>
          <w:tcPr>
            <w:tcW w:w="1495" w:type="dxa"/>
          </w:tcPr>
          <w:p w14:paraId="17FE5155" w14:textId="235105E0" w:rsidR="00C53E3A" w:rsidRDefault="00E304D5" w:rsidP="000718F0">
            <w:pPr>
              <w:spacing w:before="120" w:after="120"/>
              <w:jc w:val="center"/>
            </w:pPr>
            <w:r>
              <w:sym w:font="Wingdings" w:char="F0FC"/>
            </w:r>
          </w:p>
        </w:tc>
        <w:tc>
          <w:tcPr>
            <w:tcW w:w="1495" w:type="dxa"/>
          </w:tcPr>
          <w:p w14:paraId="1282D989" w14:textId="77777777" w:rsidR="00C53E3A" w:rsidRDefault="00C53E3A" w:rsidP="000718F0">
            <w:pPr>
              <w:spacing w:before="120" w:after="120"/>
              <w:jc w:val="center"/>
            </w:pPr>
          </w:p>
        </w:tc>
        <w:tc>
          <w:tcPr>
            <w:tcW w:w="1495" w:type="dxa"/>
          </w:tcPr>
          <w:p w14:paraId="40E02454" w14:textId="48CA3CE9" w:rsidR="00C53E3A" w:rsidRDefault="00091A77" w:rsidP="00C53E3A">
            <w:pPr>
              <w:spacing w:after="0"/>
            </w:pPr>
            <w:r>
              <w:t>Interview</w:t>
            </w:r>
          </w:p>
        </w:tc>
      </w:tr>
      <w:tr w:rsidR="00C53E3A" w14:paraId="7EF191C1" w14:textId="77777777" w:rsidTr="00DA0354">
        <w:tc>
          <w:tcPr>
            <w:tcW w:w="4531" w:type="dxa"/>
          </w:tcPr>
          <w:p w14:paraId="7D77AC08" w14:textId="3D2A180C" w:rsidR="00C53E3A" w:rsidRDefault="00115F2E" w:rsidP="00C53E3A">
            <w:pPr>
              <w:spacing w:after="0"/>
            </w:pPr>
            <w:r w:rsidRPr="00115F2E">
              <w:t>Having respect for service users, their families and their environments at all times</w:t>
            </w:r>
          </w:p>
        </w:tc>
        <w:tc>
          <w:tcPr>
            <w:tcW w:w="1495" w:type="dxa"/>
          </w:tcPr>
          <w:p w14:paraId="730FBB3F" w14:textId="765B2FB3" w:rsidR="00C53E3A" w:rsidRDefault="00E304D5" w:rsidP="000718F0">
            <w:pPr>
              <w:spacing w:before="120" w:after="120"/>
              <w:jc w:val="center"/>
            </w:pPr>
            <w:r>
              <w:sym w:font="Wingdings" w:char="F0FC"/>
            </w:r>
          </w:p>
        </w:tc>
        <w:tc>
          <w:tcPr>
            <w:tcW w:w="1495" w:type="dxa"/>
          </w:tcPr>
          <w:p w14:paraId="3D8F41F8" w14:textId="77777777" w:rsidR="00C53E3A" w:rsidRDefault="00C53E3A" w:rsidP="000718F0">
            <w:pPr>
              <w:spacing w:before="120" w:after="120"/>
              <w:jc w:val="center"/>
            </w:pPr>
          </w:p>
        </w:tc>
        <w:tc>
          <w:tcPr>
            <w:tcW w:w="1495" w:type="dxa"/>
          </w:tcPr>
          <w:p w14:paraId="3BE29818" w14:textId="118F9535" w:rsidR="00C53E3A" w:rsidRDefault="00091A77" w:rsidP="00C53E3A">
            <w:pPr>
              <w:spacing w:after="0"/>
            </w:pPr>
            <w:r>
              <w:t>Interview</w:t>
            </w:r>
          </w:p>
        </w:tc>
      </w:tr>
      <w:tr w:rsidR="00C53E3A" w14:paraId="7F9DAD8F" w14:textId="77777777" w:rsidTr="00DA0354">
        <w:tc>
          <w:tcPr>
            <w:tcW w:w="4531" w:type="dxa"/>
          </w:tcPr>
          <w:p w14:paraId="14718C6E" w14:textId="5FBF09C7" w:rsidR="00C53E3A" w:rsidRDefault="00683B26" w:rsidP="00C53E3A">
            <w:pPr>
              <w:spacing w:after="0"/>
            </w:pPr>
            <w:r w:rsidRPr="00683B26">
              <w:t>Managing behaviours that have the potential to challenge sensitively</w:t>
            </w:r>
          </w:p>
        </w:tc>
        <w:tc>
          <w:tcPr>
            <w:tcW w:w="1495" w:type="dxa"/>
          </w:tcPr>
          <w:p w14:paraId="6325206A" w14:textId="2341D140" w:rsidR="00C53E3A" w:rsidRDefault="00E304D5" w:rsidP="000718F0">
            <w:pPr>
              <w:spacing w:before="120" w:after="120"/>
              <w:jc w:val="center"/>
            </w:pPr>
            <w:r>
              <w:sym w:font="Wingdings" w:char="F0FC"/>
            </w:r>
          </w:p>
        </w:tc>
        <w:tc>
          <w:tcPr>
            <w:tcW w:w="1495" w:type="dxa"/>
          </w:tcPr>
          <w:p w14:paraId="22597526" w14:textId="77777777" w:rsidR="00C53E3A" w:rsidRDefault="00C53E3A" w:rsidP="000718F0">
            <w:pPr>
              <w:spacing w:before="120" w:after="120"/>
              <w:jc w:val="center"/>
            </w:pPr>
          </w:p>
        </w:tc>
        <w:tc>
          <w:tcPr>
            <w:tcW w:w="1495" w:type="dxa"/>
          </w:tcPr>
          <w:p w14:paraId="5CF00932" w14:textId="4C5BCE92" w:rsidR="00C53E3A" w:rsidRDefault="00091A77" w:rsidP="00C53E3A">
            <w:pPr>
              <w:spacing w:after="0"/>
            </w:pPr>
            <w:r>
              <w:t>Interview</w:t>
            </w:r>
          </w:p>
        </w:tc>
      </w:tr>
      <w:tr w:rsidR="00904D7C" w14:paraId="3CD51D75" w14:textId="77777777" w:rsidTr="00DA0354">
        <w:tc>
          <w:tcPr>
            <w:tcW w:w="4531" w:type="dxa"/>
          </w:tcPr>
          <w:p w14:paraId="5F184474" w14:textId="7AC56A22" w:rsidR="00904D7C" w:rsidRDefault="00904D7C" w:rsidP="00904D7C">
            <w:pPr>
              <w:spacing w:after="0"/>
            </w:pPr>
            <w:r w:rsidRPr="00904D7C">
              <w:t>Has a commitment to learning and development, aware of self and willingness to reflect on own practice and how this can be improved</w:t>
            </w:r>
          </w:p>
        </w:tc>
        <w:tc>
          <w:tcPr>
            <w:tcW w:w="1495" w:type="dxa"/>
          </w:tcPr>
          <w:p w14:paraId="4106F992" w14:textId="77777777" w:rsidR="00904D7C" w:rsidRDefault="00904D7C" w:rsidP="000718F0">
            <w:pPr>
              <w:spacing w:before="120" w:after="120"/>
              <w:jc w:val="center"/>
            </w:pPr>
          </w:p>
        </w:tc>
        <w:tc>
          <w:tcPr>
            <w:tcW w:w="1495" w:type="dxa"/>
          </w:tcPr>
          <w:p w14:paraId="43A1314D" w14:textId="2F055B65" w:rsidR="00904D7C" w:rsidRDefault="00E304D5" w:rsidP="000718F0">
            <w:pPr>
              <w:spacing w:before="120" w:after="120"/>
              <w:jc w:val="center"/>
            </w:pPr>
            <w:r>
              <w:sym w:font="Wingdings" w:char="F0FC"/>
            </w:r>
          </w:p>
        </w:tc>
        <w:tc>
          <w:tcPr>
            <w:tcW w:w="1495" w:type="dxa"/>
          </w:tcPr>
          <w:p w14:paraId="19ED39F5" w14:textId="79109958" w:rsidR="00904D7C" w:rsidRDefault="00091A77" w:rsidP="00904D7C">
            <w:pPr>
              <w:spacing w:after="0"/>
            </w:pPr>
            <w:r>
              <w:t>Interview</w:t>
            </w:r>
          </w:p>
        </w:tc>
      </w:tr>
      <w:tr w:rsidR="00904D7C" w14:paraId="1C089449" w14:textId="77777777" w:rsidTr="00DA0354">
        <w:tc>
          <w:tcPr>
            <w:tcW w:w="4531" w:type="dxa"/>
          </w:tcPr>
          <w:p w14:paraId="5D854AD1" w14:textId="02858355" w:rsidR="00904D7C" w:rsidRDefault="00904D7C" w:rsidP="00904D7C">
            <w:pPr>
              <w:spacing w:after="0"/>
            </w:pPr>
            <w:r w:rsidRPr="00904D7C">
              <w:lastRenderedPageBreak/>
              <w:t>Honest and transparent with the courage to speak up if something is wrong</w:t>
            </w:r>
          </w:p>
        </w:tc>
        <w:tc>
          <w:tcPr>
            <w:tcW w:w="1495" w:type="dxa"/>
          </w:tcPr>
          <w:p w14:paraId="5D940F30" w14:textId="77777777" w:rsidR="00904D7C" w:rsidRDefault="00904D7C" w:rsidP="000718F0">
            <w:pPr>
              <w:spacing w:before="120" w:after="120"/>
              <w:jc w:val="center"/>
            </w:pPr>
          </w:p>
        </w:tc>
        <w:tc>
          <w:tcPr>
            <w:tcW w:w="1495" w:type="dxa"/>
          </w:tcPr>
          <w:p w14:paraId="1417876C" w14:textId="7B8FEEAE" w:rsidR="00904D7C" w:rsidRDefault="00E304D5" w:rsidP="000718F0">
            <w:pPr>
              <w:spacing w:before="120" w:after="120"/>
              <w:jc w:val="center"/>
            </w:pPr>
            <w:r>
              <w:sym w:font="Wingdings" w:char="F0FC"/>
            </w:r>
          </w:p>
        </w:tc>
        <w:tc>
          <w:tcPr>
            <w:tcW w:w="1495" w:type="dxa"/>
          </w:tcPr>
          <w:p w14:paraId="65B2EBAF" w14:textId="0CD7AACD" w:rsidR="00904D7C" w:rsidRDefault="00091A77" w:rsidP="00904D7C">
            <w:pPr>
              <w:spacing w:after="0"/>
            </w:pPr>
            <w:r>
              <w:t>Interview</w:t>
            </w:r>
          </w:p>
        </w:tc>
      </w:tr>
      <w:tr w:rsidR="00904D7C" w14:paraId="06502966" w14:textId="77777777" w:rsidTr="00DA0354">
        <w:tc>
          <w:tcPr>
            <w:tcW w:w="4531" w:type="dxa"/>
          </w:tcPr>
          <w:p w14:paraId="07CDDADA" w14:textId="570BF36C" w:rsidR="00904D7C" w:rsidRDefault="00904D7C" w:rsidP="00904D7C">
            <w:pPr>
              <w:spacing w:after="0"/>
            </w:pPr>
            <w:r w:rsidRPr="00904D7C">
              <w:t>Able to support, develop service users, colleagues and others, a willingness to share knowledge and best practice as well as contribute to new ideas and suggestions for better outcomes</w:t>
            </w:r>
          </w:p>
        </w:tc>
        <w:tc>
          <w:tcPr>
            <w:tcW w:w="1495" w:type="dxa"/>
          </w:tcPr>
          <w:p w14:paraId="7F519A68" w14:textId="77777777" w:rsidR="00904D7C" w:rsidRDefault="00904D7C" w:rsidP="000718F0">
            <w:pPr>
              <w:spacing w:before="120" w:after="120"/>
              <w:jc w:val="center"/>
            </w:pPr>
          </w:p>
        </w:tc>
        <w:tc>
          <w:tcPr>
            <w:tcW w:w="1495" w:type="dxa"/>
          </w:tcPr>
          <w:p w14:paraId="789D9757" w14:textId="5CEF3C00" w:rsidR="00904D7C" w:rsidRDefault="00C849CF" w:rsidP="000718F0">
            <w:pPr>
              <w:spacing w:before="120" w:after="120"/>
              <w:jc w:val="center"/>
            </w:pPr>
            <w:r>
              <w:sym w:font="Wingdings" w:char="F0FC"/>
            </w:r>
          </w:p>
        </w:tc>
        <w:tc>
          <w:tcPr>
            <w:tcW w:w="1495" w:type="dxa"/>
          </w:tcPr>
          <w:p w14:paraId="50C3E5B5" w14:textId="48C02841" w:rsidR="00904D7C" w:rsidRDefault="00091A77" w:rsidP="00904D7C">
            <w:pPr>
              <w:spacing w:after="0"/>
            </w:pPr>
            <w:r>
              <w:t>Interview</w:t>
            </w:r>
          </w:p>
        </w:tc>
      </w:tr>
      <w:tr w:rsidR="00CD4FB2" w14:paraId="43F6F96F" w14:textId="77777777" w:rsidTr="00CD4FB2">
        <w:tc>
          <w:tcPr>
            <w:tcW w:w="4531" w:type="dxa"/>
            <w:shd w:val="clear" w:color="auto" w:fill="CD78D6"/>
            <w:vAlign w:val="center"/>
          </w:tcPr>
          <w:p w14:paraId="19C6D539" w14:textId="00866223" w:rsidR="00CD4FB2" w:rsidRDefault="00CD4FB2" w:rsidP="00CD4FB2">
            <w:pPr>
              <w:spacing w:after="0"/>
            </w:pPr>
            <w:r w:rsidRPr="00FF2A71">
              <w:rPr>
                <w:rFonts w:ascii="Roboto" w:hAnsi="Roboto" w:cs="Arial"/>
                <w:b/>
                <w:bCs/>
                <w:color w:val="003764"/>
                <w:sz w:val="20"/>
                <w:szCs w:val="20"/>
              </w:rPr>
              <w:t>Values: Teamwork</w:t>
            </w:r>
          </w:p>
        </w:tc>
        <w:tc>
          <w:tcPr>
            <w:tcW w:w="1495" w:type="dxa"/>
            <w:shd w:val="clear" w:color="auto" w:fill="CD78D6"/>
          </w:tcPr>
          <w:p w14:paraId="7BEEAEC4" w14:textId="4DD90F2C" w:rsidR="00CD4FB2" w:rsidRDefault="00CD4FB2" w:rsidP="000718F0">
            <w:pPr>
              <w:spacing w:before="120" w:after="120"/>
              <w:jc w:val="center"/>
            </w:pPr>
            <w:r w:rsidRPr="00904D7C">
              <w:rPr>
                <w:rFonts w:ascii="Roboto" w:hAnsi="Roboto" w:cs="Arial"/>
                <w:b/>
                <w:bCs/>
                <w:color w:val="003764"/>
                <w:sz w:val="20"/>
                <w:szCs w:val="20"/>
              </w:rPr>
              <w:t>Essential</w:t>
            </w:r>
          </w:p>
        </w:tc>
        <w:tc>
          <w:tcPr>
            <w:tcW w:w="1495" w:type="dxa"/>
            <w:shd w:val="clear" w:color="auto" w:fill="CD78D6"/>
          </w:tcPr>
          <w:p w14:paraId="0EB384DA" w14:textId="1B27DA69" w:rsidR="00CD4FB2" w:rsidRDefault="00CD4FB2" w:rsidP="000718F0">
            <w:pPr>
              <w:spacing w:before="120" w:after="120"/>
              <w:jc w:val="center"/>
            </w:pPr>
            <w:r w:rsidRPr="00904D7C">
              <w:rPr>
                <w:rFonts w:ascii="Roboto" w:hAnsi="Roboto" w:cs="Arial"/>
                <w:b/>
                <w:bCs/>
                <w:color w:val="003764"/>
                <w:sz w:val="20"/>
                <w:szCs w:val="20"/>
              </w:rPr>
              <w:t>Desirable</w:t>
            </w:r>
          </w:p>
        </w:tc>
        <w:tc>
          <w:tcPr>
            <w:tcW w:w="1495" w:type="dxa"/>
            <w:shd w:val="clear" w:color="auto" w:fill="CD78D6"/>
          </w:tcPr>
          <w:p w14:paraId="17FC4530" w14:textId="62F2B64C" w:rsidR="00CD4FB2" w:rsidRDefault="00CD4FB2" w:rsidP="00CD4FB2">
            <w:pPr>
              <w:spacing w:after="0"/>
            </w:pPr>
            <w:r w:rsidRPr="00904D7C">
              <w:rPr>
                <w:rFonts w:ascii="Roboto" w:hAnsi="Roboto" w:cs="Arial"/>
                <w:b/>
                <w:bCs/>
                <w:color w:val="003764"/>
                <w:sz w:val="20"/>
                <w:szCs w:val="20"/>
              </w:rPr>
              <w:t>How Tested</w:t>
            </w:r>
          </w:p>
        </w:tc>
      </w:tr>
      <w:tr w:rsidR="00CD4FB2" w14:paraId="2F9FE247" w14:textId="77777777" w:rsidTr="00DA0354">
        <w:tc>
          <w:tcPr>
            <w:tcW w:w="4531" w:type="dxa"/>
          </w:tcPr>
          <w:p w14:paraId="7F67BF3D" w14:textId="3E6F9269" w:rsidR="00CD4FB2" w:rsidRDefault="00CD4FB2" w:rsidP="00CD4FB2">
            <w:pPr>
              <w:spacing w:after="0"/>
            </w:pPr>
            <w:r w:rsidRPr="00904D7C">
              <w:t>Works with colleagues to enable, empower, encourage each other and service users to do things for themselves. Ability to form professional relationships, commit to achieving goals and objectives</w:t>
            </w:r>
          </w:p>
        </w:tc>
        <w:tc>
          <w:tcPr>
            <w:tcW w:w="1495" w:type="dxa"/>
          </w:tcPr>
          <w:p w14:paraId="4A20735B" w14:textId="60DDA52A" w:rsidR="00CD4FB2" w:rsidRDefault="00C849CF" w:rsidP="000718F0">
            <w:pPr>
              <w:spacing w:before="120" w:after="120"/>
              <w:jc w:val="center"/>
            </w:pPr>
            <w:r>
              <w:sym w:font="Wingdings" w:char="F0FC"/>
            </w:r>
          </w:p>
        </w:tc>
        <w:tc>
          <w:tcPr>
            <w:tcW w:w="1495" w:type="dxa"/>
          </w:tcPr>
          <w:p w14:paraId="59F64EFC" w14:textId="77777777" w:rsidR="00CD4FB2" w:rsidRDefault="00CD4FB2" w:rsidP="000718F0">
            <w:pPr>
              <w:spacing w:before="120" w:after="120"/>
              <w:jc w:val="center"/>
            </w:pPr>
          </w:p>
        </w:tc>
        <w:tc>
          <w:tcPr>
            <w:tcW w:w="1495" w:type="dxa"/>
          </w:tcPr>
          <w:p w14:paraId="59410D16" w14:textId="38312B8B" w:rsidR="00CD4FB2" w:rsidRDefault="00145B35" w:rsidP="00CD4FB2">
            <w:pPr>
              <w:spacing w:after="0"/>
            </w:pPr>
            <w:r>
              <w:t>Interview</w:t>
            </w:r>
          </w:p>
        </w:tc>
      </w:tr>
      <w:tr w:rsidR="00CD4FB2" w14:paraId="7DAEDE5C" w14:textId="77777777" w:rsidTr="00DA0354">
        <w:tc>
          <w:tcPr>
            <w:tcW w:w="4531" w:type="dxa"/>
          </w:tcPr>
          <w:p w14:paraId="682D71A2" w14:textId="59509ABD" w:rsidR="00CD4FB2" w:rsidRDefault="00CD4FB2" w:rsidP="00CD4FB2">
            <w:pPr>
              <w:spacing w:after="0"/>
            </w:pPr>
            <w:r w:rsidRPr="00904D7C">
              <w:t>Ability to communicate effectively and handover information to colleagues and others within the multidisciplinary team</w:t>
            </w:r>
          </w:p>
        </w:tc>
        <w:tc>
          <w:tcPr>
            <w:tcW w:w="1495" w:type="dxa"/>
          </w:tcPr>
          <w:p w14:paraId="326D35EF" w14:textId="32161BF1" w:rsidR="00CD4FB2" w:rsidRDefault="00C849CF" w:rsidP="000718F0">
            <w:pPr>
              <w:spacing w:before="120" w:after="120"/>
              <w:jc w:val="center"/>
            </w:pPr>
            <w:r>
              <w:sym w:font="Wingdings" w:char="F0FC"/>
            </w:r>
          </w:p>
        </w:tc>
        <w:tc>
          <w:tcPr>
            <w:tcW w:w="1495" w:type="dxa"/>
          </w:tcPr>
          <w:p w14:paraId="22BAE2C0" w14:textId="77777777" w:rsidR="00CD4FB2" w:rsidRDefault="00CD4FB2" w:rsidP="000718F0">
            <w:pPr>
              <w:spacing w:before="120" w:after="120"/>
              <w:jc w:val="center"/>
            </w:pPr>
          </w:p>
        </w:tc>
        <w:tc>
          <w:tcPr>
            <w:tcW w:w="1495" w:type="dxa"/>
          </w:tcPr>
          <w:p w14:paraId="769999D1" w14:textId="51605580" w:rsidR="00CD4FB2" w:rsidRDefault="00145B35" w:rsidP="00CD4FB2">
            <w:pPr>
              <w:spacing w:after="0"/>
            </w:pPr>
            <w:r>
              <w:t>Interview</w:t>
            </w:r>
          </w:p>
        </w:tc>
      </w:tr>
      <w:tr w:rsidR="00CD4FB2" w14:paraId="1E40CCC3" w14:textId="77777777" w:rsidTr="00DA0354">
        <w:tc>
          <w:tcPr>
            <w:tcW w:w="4531" w:type="dxa"/>
          </w:tcPr>
          <w:p w14:paraId="1D439572" w14:textId="044D2CBD" w:rsidR="00CD4FB2" w:rsidRDefault="00CD4FB2" w:rsidP="00CD4FB2">
            <w:pPr>
              <w:spacing w:after="0"/>
            </w:pPr>
            <w:r w:rsidRPr="00904D7C">
              <w:t>Able to prioritise and understand other people’s priorities whilst respecting their choices with the ability to adapt to suit individual needs and situations</w:t>
            </w:r>
          </w:p>
        </w:tc>
        <w:tc>
          <w:tcPr>
            <w:tcW w:w="1495" w:type="dxa"/>
          </w:tcPr>
          <w:p w14:paraId="44C8F594" w14:textId="77777777" w:rsidR="00CD4FB2" w:rsidRDefault="00CD4FB2" w:rsidP="000718F0">
            <w:pPr>
              <w:spacing w:before="120" w:after="120"/>
              <w:jc w:val="center"/>
            </w:pPr>
          </w:p>
        </w:tc>
        <w:tc>
          <w:tcPr>
            <w:tcW w:w="1495" w:type="dxa"/>
          </w:tcPr>
          <w:p w14:paraId="6C820D53" w14:textId="64743C51" w:rsidR="00CD4FB2" w:rsidRDefault="009163DA" w:rsidP="000718F0">
            <w:pPr>
              <w:spacing w:before="120" w:after="120"/>
              <w:jc w:val="center"/>
            </w:pPr>
            <w:r>
              <w:sym w:font="Wingdings" w:char="F0FC"/>
            </w:r>
          </w:p>
        </w:tc>
        <w:tc>
          <w:tcPr>
            <w:tcW w:w="1495" w:type="dxa"/>
          </w:tcPr>
          <w:p w14:paraId="54460BD5" w14:textId="77BCFFD0" w:rsidR="00CD4FB2" w:rsidRDefault="00145B35" w:rsidP="00CD4FB2">
            <w:pPr>
              <w:spacing w:after="0"/>
            </w:pPr>
            <w:r>
              <w:t>Interview</w:t>
            </w:r>
          </w:p>
        </w:tc>
      </w:tr>
      <w:tr w:rsidR="00CD4FB2" w14:paraId="66A929AC" w14:textId="77777777" w:rsidTr="00DA0354">
        <w:tc>
          <w:tcPr>
            <w:tcW w:w="4531" w:type="dxa"/>
          </w:tcPr>
          <w:p w14:paraId="430493A6" w14:textId="1FBA0D9A" w:rsidR="00CD4FB2" w:rsidRDefault="00CD4FB2" w:rsidP="00CD4FB2">
            <w:pPr>
              <w:spacing w:after="0"/>
            </w:pPr>
            <w:r w:rsidRPr="006518EC">
              <w:t>Willingness to develop professional relationships with other professionals and agencies to gain further information and support</w:t>
            </w:r>
          </w:p>
        </w:tc>
        <w:tc>
          <w:tcPr>
            <w:tcW w:w="1495" w:type="dxa"/>
          </w:tcPr>
          <w:p w14:paraId="21A10F8A" w14:textId="77777777" w:rsidR="00CD4FB2" w:rsidRDefault="00CD4FB2" w:rsidP="000718F0">
            <w:pPr>
              <w:spacing w:before="120" w:after="120"/>
              <w:jc w:val="center"/>
            </w:pPr>
          </w:p>
        </w:tc>
        <w:tc>
          <w:tcPr>
            <w:tcW w:w="1495" w:type="dxa"/>
          </w:tcPr>
          <w:p w14:paraId="3ADDD881" w14:textId="5A3AE42A" w:rsidR="00CD4FB2" w:rsidRDefault="009163DA" w:rsidP="000718F0">
            <w:pPr>
              <w:spacing w:before="120" w:after="120"/>
              <w:jc w:val="center"/>
            </w:pPr>
            <w:r>
              <w:sym w:font="Wingdings" w:char="F0FC"/>
            </w:r>
          </w:p>
        </w:tc>
        <w:tc>
          <w:tcPr>
            <w:tcW w:w="1495" w:type="dxa"/>
          </w:tcPr>
          <w:p w14:paraId="6BC7AF9E" w14:textId="28AED97B" w:rsidR="00CD4FB2" w:rsidRDefault="00145B35" w:rsidP="00CD4FB2">
            <w:pPr>
              <w:spacing w:after="0"/>
            </w:pPr>
            <w:r>
              <w:t>Interview</w:t>
            </w:r>
          </w:p>
        </w:tc>
      </w:tr>
      <w:tr w:rsidR="00CD4FB2" w14:paraId="5F810878" w14:textId="77777777" w:rsidTr="00CD4FB2">
        <w:tc>
          <w:tcPr>
            <w:tcW w:w="4531" w:type="dxa"/>
            <w:shd w:val="clear" w:color="auto" w:fill="CD78D6"/>
            <w:vAlign w:val="center"/>
          </w:tcPr>
          <w:p w14:paraId="360131DF" w14:textId="6E75622C" w:rsidR="00CD4FB2" w:rsidRDefault="00CD4FB2" w:rsidP="00CD4FB2">
            <w:pPr>
              <w:spacing w:after="0"/>
            </w:pPr>
            <w:r w:rsidRPr="00FF2A71">
              <w:rPr>
                <w:rFonts w:ascii="Roboto" w:hAnsi="Roboto" w:cs="Arial"/>
                <w:b/>
                <w:bCs/>
                <w:color w:val="003764"/>
                <w:sz w:val="20"/>
                <w:szCs w:val="20"/>
              </w:rPr>
              <w:t>Values: Quality &amp; Safety</w:t>
            </w:r>
          </w:p>
        </w:tc>
        <w:tc>
          <w:tcPr>
            <w:tcW w:w="1495" w:type="dxa"/>
            <w:shd w:val="clear" w:color="auto" w:fill="CD78D6"/>
          </w:tcPr>
          <w:p w14:paraId="66E3075C" w14:textId="2FC63CF1" w:rsidR="00CD4FB2" w:rsidRDefault="00CD4FB2" w:rsidP="000718F0">
            <w:pPr>
              <w:spacing w:before="120" w:after="120"/>
              <w:jc w:val="center"/>
            </w:pPr>
            <w:r w:rsidRPr="00904D7C">
              <w:rPr>
                <w:rFonts w:ascii="Roboto" w:hAnsi="Roboto" w:cs="Arial"/>
                <w:b/>
                <w:bCs/>
                <w:color w:val="003764"/>
                <w:sz w:val="20"/>
                <w:szCs w:val="20"/>
              </w:rPr>
              <w:t>Essential</w:t>
            </w:r>
          </w:p>
        </w:tc>
        <w:tc>
          <w:tcPr>
            <w:tcW w:w="1495" w:type="dxa"/>
            <w:shd w:val="clear" w:color="auto" w:fill="CD78D6"/>
          </w:tcPr>
          <w:p w14:paraId="2E9E3BF9" w14:textId="631CAE42" w:rsidR="00CD4FB2" w:rsidRDefault="00CD4FB2" w:rsidP="000718F0">
            <w:pPr>
              <w:spacing w:before="120" w:after="120"/>
              <w:jc w:val="center"/>
            </w:pPr>
            <w:r w:rsidRPr="00904D7C">
              <w:rPr>
                <w:rFonts w:ascii="Roboto" w:hAnsi="Roboto" w:cs="Arial"/>
                <w:b/>
                <w:bCs/>
                <w:color w:val="003764"/>
                <w:sz w:val="20"/>
                <w:szCs w:val="20"/>
              </w:rPr>
              <w:t>Desirable</w:t>
            </w:r>
          </w:p>
        </w:tc>
        <w:tc>
          <w:tcPr>
            <w:tcW w:w="1495" w:type="dxa"/>
            <w:shd w:val="clear" w:color="auto" w:fill="CD78D6"/>
          </w:tcPr>
          <w:p w14:paraId="076F9A59" w14:textId="5E560978" w:rsidR="00CD4FB2" w:rsidRDefault="00CD4FB2" w:rsidP="00CD4FB2">
            <w:pPr>
              <w:spacing w:after="0"/>
            </w:pPr>
            <w:r w:rsidRPr="00904D7C">
              <w:rPr>
                <w:rFonts w:ascii="Roboto" w:hAnsi="Roboto" w:cs="Arial"/>
                <w:b/>
                <w:bCs/>
                <w:color w:val="003764"/>
                <w:sz w:val="20"/>
                <w:szCs w:val="20"/>
              </w:rPr>
              <w:t>How Tested</w:t>
            </w:r>
          </w:p>
        </w:tc>
      </w:tr>
      <w:tr w:rsidR="00CD4FB2" w14:paraId="4C04AD67" w14:textId="77777777" w:rsidTr="00DA0354">
        <w:tc>
          <w:tcPr>
            <w:tcW w:w="4531" w:type="dxa"/>
          </w:tcPr>
          <w:p w14:paraId="5E72169C" w14:textId="284431F7" w:rsidR="00CD4FB2" w:rsidRDefault="00CD4FB2" w:rsidP="00CD4FB2">
            <w:pPr>
              <w:spacing w:after="0"/>
            </w:pPr>
            <w:r w:rsidRPr="00714D0F">
              <w:t>Dedicated to delivering support to service users in a person-centred manner where each service user is at the centre of everything</w:t>
            </w:r>
          </w:p>
        </w:tc>
        <w:tc>
          <w:tcPr>
            <w:tcW w:w="1495" w:type="dxa"/>
          </w:tcPr>
          <w:p w14:paraId="59DA49F8" w14:textId="204FF8F3" w:rsidR="00CD4FB2" w:rsidRDefault="009163DA" w:rsidP="000718F0">
            <w:pPr>
              <w:spacing w:before="120" w:after="120"/>
              <w:jc w:val="center"/>
            </w:pPr>
            <w:r>
              <w:sym w:font="Wingdings" w:char="F0FC"/>
            </w:r>
          </w:p>
        </w:tc>
        <w:tc>
          <w:tcPr>
            <w:tcW w:w="1495" w:type="dxa"/>
          </w:tcPr>
          <w:p w14:paraId="26548D21" w14:textId="77777777" w:rsidR="00CD4FB2" w:rsidRDefault="00CD4FB2" w:rsidP="000718F0">
            <w:pPr>
              <w:spacing w:before="120" w:after="120"/>
              <w:jc w:val="center"/>
            </w:pPr>
          </w:p>
        </w:tc>
        <w:tc>
          <w:tcPr>
            <w:tcW w:w="1495" w:type="dxa"/>
          </w:tcPr>
          <w:p w14:paraId="14B70342" w14:textId="4F72F696" w:rsidR="00CD4FB2" w:rsidRDefault="00145B35" w:rsidP="00CD4FB2">
            <w:pPr>
              <w:spacing w:after="0"/>
            </w:pPr>
            <w:r>
              <w:t>Interview</w:t>
            </w:r>
          </w:p>
        </w:tc>
      </w:tr>
      <w:tr w:rsidR="00CD4FB2" w14:paraId="47F334A9" w14:textId="77777777" w:rsidTr="00DA0354">
        <w:tc>
          <w:tcPr>
            <w:tcW w:w="4531" w:type="dxa"/>
          </w:tcPr>
          <w:p w14:paraId="3F0EFDB5" w14:textId="5B3D8D7F" w:rsidR="00CD4FB2" w:rsidRDefault="00CD4FB2" w:rsidP="00CD4FB2">
            <w:pPr>
              <w:spacing w:after="0"/>
            </w:pPr>
            <w:r w:rsidRPr="00714D0F">
              <w:t>Supports others in a warm, kind, empathetic and reliable manner with integrity and professionalism</w:t>
            </w:r>
          </w:p>
        </w:tc>
        <w:tc>
          <w:tcPr>
            <w:tcW w:w="1495" w:type="dxa"/>
          </w:tcPr>
          <w:p w14:paraId="3D27CF69" w14:textId="370E4603" w:rsidR="00CD4FB2" w:rsidRDefault="009163DA" w:rsidP="000718F0">
            <w:pPr>
              <w:spacing w:before="120" w:after="120"/>
              <w:jc w:val="center"/>
            </w:pPr>
            <w:r>
              <w:sym w:font="Wingdings" w:char="F0FC"/>
            </w:r>
          </w:p>
        </w:tc>
        <w:tc>
          <w:tcPr>
            <w:tcW w:w="1495" w:type="dxa"/>
          </w:tcPr>
          <w:p w14:paraId="3B4CD400" w14:textId="77777777" w:rsidR="00CD4FB2" w:rsidRDefault="00CD4FB2" w:rsidP="000718F0">
            <w:pPr>
              <w:spacing w:before="120" w:after="120"/>
              <w:jc w:val="center"/>
            </w:pPr>
          </w:p>
        </w:tc>
        <w:tc>
          <w:tcPr>
            <w:tcW w:w="1495" w:type="dxa"/>
          </w:tcPr>
          <w:p w14:paraId="0D6DCA36" w14:textId="086AB452" w:rsidR="00CD4FB2" w:rsidRDefault="00145B35" w:rsidP="00CD4FB2">
            <w:pPr>
              <w:spacing w:after="0"/>
            </w:pPr>
            <w:r>
              <w:t>Interview</w:t>
            </w:r>
          </w:p>
        </w:tc>
      </w:tr>
      <w:tr w:rsidR="00CD4FB2" w14:paraId="3AC78851" w14:textId="77777777" w:rsidTr="00DA0354">
        <w:tc>
          <w:tcPr>
            <w:tcW w:w="4531" w:type="dxa"/>
          </w:tcPr>
          <w:p w14:paraId="5D4599A5" w14:textId="636A26E3" w:rsidR="00CD4FB2" w:rsidRDefault="00CD4FB2" w:rsidP="00CD4FB2">
            <w:pPr>
              <w:spacing w:after="0"/>
            </w:pPr>
            <w:r w:rsidRPr="00714D0F">
              <w:t>Can respond calmly to events and is able to support service users with positive risk taking, whilst communicating the consequences of those risks with others</w:t>
            </w:r>
          </w:p>
        </w:tc>
        <w:tc>
          <w:tcPr>
            <w:tcW w:w="1495" w:type="dxa"/>
          </w:tcPr>
          <w:p w14:paraId="52242914" w14:textId="39A0C2B9" w:rsidR="00CD4FB2" w:rsidRDefault="009163DA" w:rsidP="000718F0">
            <w:pPr>
              <w:spacing w:before="120" w:after="120"/>
              <w:jc w:val="center"/>
            </w:pPr>
            <w:r>
              <w:sym w:font="Wingdings" w:char="F0FC"/>
            </w:r>
          </w:p>
        </w:tc>
        <w:tc>
          <w:tcPr>
            <w:tcW w:w="1495" w:type="dxa"/>
          </w:tcPr>
          <w:p w14:paraId="5048D1CF" w14:textId="77777777" w:rsidR="00CD4FB2" w:rsidRDefault="00CD4FB2" w:rsidP="000718F0">
            <w:pPr>
              <w:spacing w:before="120" w:after="120"/>
              <w:jc w:val="center"/>
            </w:pPr>
          </w:p>
        </w:tc>
        <w:tc>
          <w:tcPr>
            <w:tcW w:w="1495" w:type="dxa"/>
          </w:tcPr>
          <w:p w14:paraId="14A5E178" w14:textId="00946517" w:rsidR="00CD4FB2" w:rsidRDefault="00145B35" w:rsidP="00CD4FB2">
            <w:pPr>
              <w:spacing w:after="0"/>
            </w:pPr>
            <w:r>
              <w:t>Interview</w:t>
            </w:r>
          </w:p>
        </w:tc>
      </w:tr>
      <w:tr w:rsidR="00CD4FB2" w14:paraId="4C9EE8B2" w14:textId="77777777" w:rsidTr="00DA0354">
        <w:tc>
          <w:tcPr>
            <w:tcW w:w="4531" w:type="dxa"/>
          </w:tcPr>
          <w:p w14:paraId="602CC165" w14:textId="7A62C5ED" w:rsidR="00CD4FB2" w:rsidRDefault="00CD4FB2" w:rsidP="00CD4FB2">
            <w:pPr>
              <w:spacing w:after="0"/>
            </w:pPr>
            <w:r w:rsidRPr="00714D0F">
              <w:t>Takes personal responsibility and understands professional boundaries</w:t>
            </w:r>
          </w:p>
        </w:tc>
        <w:tc>
          <w:tcPr>
            <w:tcW w:w="1495" w:type="dxa"/>
          </w:tcPr>
          <w:p w14:paraId="3004303C" w14:textId="19856757" w:rsidR="00CD4FB2" w:rsidRDefault="00CD4FB2" w:rsidP="000718F0">
            <w:pPr>
              <w:spacing w:before="120" w:after="120"/>
              <w:jc w:val="center"/>
            </w:pPr>
          </w:p>
        </w:tc>
        <w:tc>
          <w:tcPr>
            <w:tcW w:w="1495" w:type="dxa"/>
          </w:tcPr>
          <w:p w14:paraId="2BBB40E5" w14:textId="29360C5F" w:rsidR="00CD4FB2" w:rsidRDefault="009163DA" w:rsidP="000718F0">
            <w:pPr>
              <w:spacing w:before="120" w:after="120"/>
              <w:jc w:val="center"/>
            </w:pPr>
            <w:r>
              <w:sym w:font="Wingdings" w:char="F0FC"/>
            </w:r>
          </w:p>
        </w:tc>
        <w:tc>
          <w:tcPr>
            <w:tcW w:w="1495" w:type="dxa"/>
          </w:tcPr>
          <w:p w14:paraId="49B55587" w14:textId="57F6D8C7" w:rsidR="00CD4FB2" w:rsidRDefault="00145B35" w:rsidP="00CD4FB2">
            <w:pPr>
              <w:spacing w:after="0"/>
            </w:pPr>
            <w:r>
              <w:t>Interview</w:t>
            </w:r>
          </w:p>
        </w:tc>
      </w:tr>
      <w:tr w:rsidR="00CD4FB2" w14:paraId="16A47ECF" w14:textId="77777777" w:rsidTr="00DA0354">
        <w:tc>
          <w:tcPr>
            <w:tcW w:w="4531" w:type="dxa"/>
          </w:tcPr>
          <w:p w14:paraId="0C957B33" w14:textId="77777777" w:rsidR="00CD4FB2" w:rsidRDefault="00CD4FB2" w:rsidP="00CD4FB2">
            <w:pPr>
              <w:spacing w:after="0"/>
            </w:pPr>
            <w:r w:rsidRPr="00714D0F">
              <w:t xml:space="preserve">Has the courage to raise concerns around practice that could impact the outcomes for service </w:t>
            </w:r>
            <w:proofErr w:type="gramStart"/>
            <w:r w:rsidRPr="00714D0F">
              <w:t>users</w:t>
            </w:r>
            <w:proofErr w:type="gramEnd"/>
          </w:p>
          <w:p w14:paraId="44658FB3" w14:textId="2EEE71EE" w:rsidR="004B2353" w:rsidRDefault="004B2353" w:rsidP="00CD4FB2">
            <w:pPr>
              <w:spacing w:after="0"/>
            </w:pPr>
          </w:p>
        </w:tc>
        <w:tc>
          <w:tcPr>
            <w:tcW w:w="1495" w:type="dxa"/>
          </w:tcPr>
          <w:p w14:paraId="0746A737" w14:textId="79FF1051" w:rsidR="00CD4FB2" w:rsidRDefault="00D705B1" w:rsidP="000718F0">
            <w:pPr>
              <w:spacing w:before="120" w:after="120"/>
              <w:jc w:val="center"/>
            </w:pPr>
            <w:r>
              <w:sym w:font="Wingdings" w:char="F0FC"/>
            </w:r>
          </w:p>
        </w:tc>
        <w:tc>
          <w:tcPr>
            <w:tcW w:w="1495" w:type="dxa"/>
          </w:tcPr>
          <w:p w14:paraId="3C898CA6" w14:textId="77777777" w:rsidR="00CD4FB2" w:rsidRDefault="00CD4FB2" w:rsidP="000718F0">
            <w:pPr>
              <w:spacing w:before="120" w:after="120"/>
              <w:jc w:val="center"/>
            </w:pPr>
          </w:p>
        </w:tc>
        <w:tc>
          <w:tcPr>
            <w:tcW w:w="1495" w:type="dxa"/>
          </w:tcPr>
          <w:p w14:paraId="03E58178" w14:textId="33E737B1" w:rsidR="00CD4FB2" w:rsidRDefault="00145B35" w:rsidP="00CD4FB2">
            <w:pPr>
              <w:spacing w:after="0"/>
            </w:pPr>
            <w:r>
              <w:t>Interview</w:t>
            </w:r>
          </w:p>
        </w:tc>
      </w:tr>
      <w:tr w:rsidR="00CD4FB2" w14:paraId="3C3B5986" w14:textId="77777777" w:rsidTr="00CD4FB2">
        <w:tc>
          <w:tcPr>
            <w:tcW w:w="4531" w:type="dxa"/>
            <w:shd w:val="clear" w:color="auto" w:fill="CD78D6"/>
            <w:vAlign w:val="center"/>
          </w:tcPr>
          <w:p w14:paraId="6216973A" w14:textId="2CC6E2B9" w:rsidR="00CD4FB2" w:rsidRPr="00714D0F" w:rsidRDefault="00CD4FB2" w:rsidP="00CD4FB2">
            <w:pPr>
              <w:spacing w:after="0"/>
              <w:rPr>
                <w:rFonts w:ascii="Roboto" w:hAnsi="Roboto" w:cs="Arial"/>
                <w:b/>
                <w:bCs/>
                <w:color w:val="003764"/>
                <w:sz w:val="20"/>
                <w:szCs w:val="20"/>
              </w:rPr>
            </w:pPr>
            <w:r w:rsidRPr="00714D0F">
              <w:rPr>
                <w:rFonts w:ascii="Roboto" w:hAnsi="Roboto" w:cs="Arial"/>
                <w:b/>
                <w:bCs/>
                <w:color w:val="003764"/>
                <w:sz w:val="20"/>
                <w:szCs w:val="20"/>
              </w:rPr>
              <w:lastRenderedPageBreak/>
              <w:t>Values: Education &amp; Qualifications</w:t>
            </w:r>
          </w:p>
        </w:tc>
        <w:tc>
          <w:tcPr>
            <w:tcW w:w="1495" w:type="dxa"/>
            <w:shd w:val="clear" w:color="auto" w:fill="CD78D6"/>
          </w:tcPr>
          <w:p w14:paraId="17B47ABE" w14:textId="1EE0748A" w:rsidR="00CD4FB2" w:rsidRDefault="00CD4FB2" w:rsidP="000718F0">
            <w:pPr>
              <w:spacing w:before="120" w:after="120"/>
              <w:jc w:val="center"/>
            </w:pPr>
            <w:r w:rsidRPr="00904D7C">
              <w:rPr>
                <w:rFonts w:ascii="Roboto" w:hAnsi="Roboto" w:cs="Arial"/>
                <w:b/>
                <w:bCs/>
                <w:color w:val="003764"/>
                <w:sz w:val="20"/>
                <w:szCs w:val="20"/>
              </w:rPr>
              <w:t>Essential</w:t>
            </w:r>
          </w:p>
        </w:tc>
        <w:tc>
          <w:tcPr>
            <w:tcW w:w="1495" w:type="dxa"/>
            <w:shd w:val="clear" w:color="auto" w:fill="CD78D6"/>
          </w:tcPr>
          <w:p w14:paraId="01D5895E" w14:textId="23E39472" w:rsidR="00CD4FB2" w:rsidRDefault="00CD4FB2" w:rsidP="000718F0">
            <w:pPr>
              <w:spacing w:before="120" w:after="120"/>
              <w:jc w:val="center"/>
            </w:pPr>
            <w:r w:rsidRPr="00904D7C">
              <w:rPr>
                <w:rFonts w:ascii="Roboto" w:hAnsi="Roboto" w:cs="Arial"/>
                <w:b/>
                <w:bCs/>
                <w:color w:val="003764"/>
                <w:sz w:val="20"/>
                <w:szCs w:val="20"/>
              </w:rPr>
              <w:t>Desirable</w:t>
            </w:r>
          </w:p>
        </w:tc>
        <w:tc>
          <w:tcPr>
            <w:tcW w:w="1495" w:type="dxa"/>
            <w:shd w:val="clear" w:color="auto" w:fill="CD78D6"/>
          </w:tcPr>
          <w:p w14:paraId="7803936B" w14:textId="6CC2A9BC" w:rsidR="00CD4FB2" w:rsidRDefault="00CD4FB2" w:rsidP="00CD4FB2">
            <w:pPr>
              <w:spacing w:after="0"/>
            </w:pPr>
            <w:r w:rsidRPr="00904D7C">
              <w:rPr>
                <w:rFonts w:ascii="Roboto" w:hAnsi="Roboto" w:cs="Arial"/>
                <w:b/>
                <w:bCs/>
                <w:color w:val="003764"/>
                <w:sz w:val="20"/>
                <w:szCs w:val="20"/>
              </w:rPr>
              <w:t>How Tested</w:t>
            </w:r>
          </w:p>
        </w:tc>
      </w:tr>
      <w:tr w:rsidR="00CD4FB2" w14:paraId="169992D7" w14:textId="77777777" w:rsidTr="00DA0354">
        <w:tc>
          <w:tcPr>
            <w:tcW w:w="4531" w:type="dxa"/>
          </w:tcPr>
          <w:p w14:paraId="1FE11D69" w14:textId="64F4AE78" w:rsidR="00CD4FB2" w:rsidRDefault="00CD4FB2" w:rsidP="00CD4FB2">
            <w:pPr>
              <w:spacing w:after="0"/>
            </w:pPr>
            <w:r w:rsidRPr="00714D0F">
              <w:t>A good standard of education</w:t>
            </w:r>
          </w:p>
        </w:tc>
        <w:tc>
          <w:tcPr>
            <w:tcW w:w="1495" w:type="dxa"/>
          </w:tcPr>
          <w:p w14:paraId="1A3211CC" w14:textId="77777777" w:rsidR="00CD4FB2" w:rsidRDefault="00CD4FB2" w:rsidP="000718F0">
            <w:pPr>
              <w:spacing w:before="120" w:after="120"/>
              <w:jc w:val="center"/>
            </w:pPr>
          </w:p>
        </w:tc>
        <w:tc>
          <w:tcPr>
            <w:tcW w:w="1495" w:type="dxa"/>
          </w:tcPr>
          <w:p w14:paraId="0DE191FC" w14:textId="0B9DE3CB" w:rsidR="00CD4FB2" w:rsidRDefault="009F6C0D" w:rsidP="000718F0">
            <w:pPr>
              <w:spacing w:before="120" w:after="120"/>
              <w:jc w:val="center"/>
            </w:pPr>
            <w:r>
              <w:sym w:font="Wingdings" w:char="F0FC"/>
            </w:r>
          </w:p>
        </w:tc>
        <w:tc>
          <w:tcPr>
            <w:tcW w:w="1495" w:type="dxa"/>
          </w:tcPr>
          <w:p w14:paraId="21AA1FFB" w14:textId="0E9363C0" w:rsidR="00CD4FB2" w:rsidRDefault="003D0EB5" w:rsidP="00CD4FB2">
            <w:pPr>
              <w:spacing w:after="0"/>
            </w:pPr>
            <w:r>
              <w:t>Application Form</w:t>
            </w:r>
          </w:p>
        </w:tc>
      </w:tr>
      <w:tr w:rsidR="00CD4FB2" w14:paraId="1458FCF8" w14:textId="77777777" w:rsidTr="00DA0354">
        <w:tc>
          <w:tcPr>
            <w:tcW w:w="4531" w:type="dxa"/>
          </w:tcPr>
          <w:p w14:paraId="3B72E47E" w14:textId="00659222" w:rsidR="00CD4FB2" w:rsidRDefault="009F6C0D" w:rsidP="00CD4FB2">
            <w:pPr>
              <w:spacing w:after="0"/>
            </w:pPr>
            <w:r>
              <w:t>Care Certificates</w:t>
            </w:r>
            <w:r w:rsidR="00CD4FB2" w:rsidRPr="00714D0F">
              <w:t>, relevant qualifications for the role applied for</w:t>
            </w:r>
          </w:p>
        </w:tc>
        <w:tc>
          <w:tcPr>
            <w:tcW w:w="1495" w:type="dxa"/>
          </w:tcPr>
          <w:p w14:paraId="41B4820D" w14:textId="77777777" w:rsidR="00CD4FB2" w:rsidRDefault="00CD4FB2" w:rsidP="000718F0">
            <w:pPr>
              <w:spacing w:before="120" w:after="120"/>
              <w:jc w:val="center"/>
            </w:pPr>
          </w:p>
        </w:tc>
        <w:tc>
          <w:tcPr>
            <w:tcW w:w="1495" w:type="dxa"/>
          </w:tcPr>
          <w:p w14:paraId="44EE031D" w14:textId="53A3C99D" w:rsidR="00CD4FB2" w:rsidRDefault="009F6C0D" w:rsidP="000718F0">
            <w:pPr>
              <w:spacing w:before="120" w:after="120"/>
              <w:jc w:val="center"/>
            </w:pPr>
            <w:r>
              <w:sym w:font="Wingdings" w:char="F0FC"/>
            </w:r>
          </w:p>
        </w:tc>
        <w:tc>
          <w:tcPr>
            <w:tcW w:w="1495" w:type="dxa"/>
          </w:tcPr>
          <w:p w14:paraId="79FA59EE" w14:textId="12DB6A4C" w:rsidR="00CD4FB2" w:rsidRDefault="003D0EB5" w:rsidP="00CD4FB2">
            <w:pPr>
              <w:spacing w:after="0"/>
            </w:pPr>
            <w:r>
              <w:t>Application Form</w:t>
            </w:r>
          </w:p>
        </w:tc>
      </w:tr>
      <w:tr w:rsidR="00CD4FB2" w14:paraId="18A23F5F" w14:textId="77777777" w:rsidTr="00DA0354">
        <w:tc>
          <w:tcPr>
            <w:tcW w:w="4531" w:type="dxa"/>
          </w:tcPr>
          <w:p w14:paraId="574CEC20" w14:textId="44E02338" w:rsidR="00CD4FB2" w:rsidRDefault="00CD4FB2" w:rsidP="00CD4FB2">
            <w:pPr>
              <w:spacing w:after="0"/>
            </w:pPr>
            <w:r w:rsidRPr="00714D0F">
              <w:t>Good Maths, English, Written and Verbal</w:t>
            </w:r>
          </w:p>
        </w:tc>
        <w:tc>
          <w:tcPr>
            <w:tcW w:w="1495" w:type="dxa"/>
          </w:tcPr>
          <w:p w14:paraId="3D0B5D32" w14:textId="77777777" w:rsidR="00CD4FB2" w:rsidRDefault="00CD4FB2" w:rsidP="000718F0">
            <w:pPr>
              <w:spacing w:before="120" w:after="120"/>
              <w:jc w:val="center"/>
            </w:pPr>
          </w:p>
        </w:tc>
        <w:tc>
          <w:tcPr>
            <w:tcW w:w="1495" w:type="dxa"/>
          </w:tcPr>
          <w:p w14:paraId="78030B45" w14:textId="4D7A6CC5" w:rsidR="00CD4FB2" w:rsidRDefault="009F6C0D" w:rsidP="000718F0">
            <w:pPr>
              <w:spacing w:before="120" w:after="120"/>
              <w:jc w:val="center"/>
            </w:pPr>
            <w:r>
              <w:sym w:font="Wingdings" w:char="F0FC"/>
            </w:r>
          </w:p>
        </w:tc>
        <w:tc>
          <w:tcPr>
            <w:tcW w:w="1495" w:type="dxa"/>
          </w:tcPr>
          <w:p w14:paraId="2BB36EA1" w14:textId="77777777" w:rsidR="00CD4FB2" w:rsidRDefault="003D0EB5" w:rsidP="00CD4FB2">
            <w:pPr>
              <w:spacing w:after="0"/>
            </w:pPr>
            <w:r>
              <w:t>Application Form</w:t>
            </w:r>
          </w:p>
          <w:p w14:paraId="27D45A8B" w14:textId="1DA7D1E9" w:rsidR="003D0EB5" w:rsidRDefault="003D0EB5" w:rsidP="00CD4FB2">
            <w:pPr>
              <w:spacing w:after="0"/>
            </w:pPr>
            <w:r>
              <w:t>Interview</w:t>
            </w:r>
          </w:p>
        </w:tc>
      </w:tr>
      <w:tr w:rsidR="00CD4FB2" w14:paraId="10F22510" w14:textId="77777777" w:rsidTr="00DA0354">
        <w:tc>
          <w:tcPr>
            <w:tcW w:w="4531" w:type="dxa"/>
          </w:tcPr>
          <w:p w14:paraId="4B1F4DDD" w14:textId="65B3F0AF" w:rsidR="00CD4FB2" w:rsidRDefault="00CD4FB2" w:rsidP="00CD4FB2">
            <w:pPr>
              <w:spacing w:after="0"/>
            </w:pPr>
            <w:r w:rsidRPr="00714D0F">
              <w:t>Evidence of Training: H&amp;S, COSHH, Moving and Handling</w:t>
            </w:r>
          </w:p>
        </w:tc>
        <w:tc>
          <w:tcPr>
            <w:tcW w:w="1495" w:type="dxa"/>
          </w:tcPr>
          <w:p w14:paraId="0AFAECA2" w14:textId="6CAB9688" w:rsidR="00CD4FB2" w:rsidRDefault="009F6C0D" w:rsidP="000718F0">
            <w:pPr>
              <w:spacing w:before="120" w:after="120"/>
              <w:jc w:val="center"/>
            </w:pPr>
            <w:r>
              <w:sym w:font="Wingdings" w:char="F0FC"/>
            </w:r>
          </w:p>
        </w:tc>
        <w:tc>
          <w:tcPr>
            <w:tcW w:w="1495" w:type="dxa"/>
          </w:tcPr>
          <w:p w14:paraId="5754B20E" w14:textId="77777777" w:rsidR="00CD4FB2" w:rsidRDefault="00CD4FB2" w:rsidP="000718F0">
            <w:pPr>
              <w:spacing w:before="120" w:after="120"/>
              <w:jc w:val="center"/>
            </w:pPr>
          </w:p>
        </w:tc>
        <w:tc>
          <w:tcPr>
            <w:tcW w:w="1495" w:type="dxa"/>
          </w:tcPr>
          <w:p w14:paraId="686B5AEA" w14:textId="77777777" w:rsidR="00CD4FB2" w:rsidRDefault="003D0EB5" w:rsidP="00CD4FB2">
            <w:pPr>
              <w:spacing w:after="0"/>
            </w:pPr>
            <w:r>
              <w:t>Interview</w:t>
            </w:r>
          </w:p>
          <w:p w14:paraId="309BCF02" w14:textId="77777777" w:rsidR="003D0EB5" w:rsidRDefault="003D0EB5" w:rsidP="00CD4FB2">
            <w:pPr>
              <w:spacing w:after="0"/>
            </w:pPr>
            <w:r>
              <w:t>Application Form</w:t>
            </w:r>
          </w:p>
          <w:p w14:paraId="673FAD8F" w14:textId="396D4924" w:rsidR="003D0EB5" w:rsidRDefault="003D0EB5" w:rsidP="00CD4FB2">
            <w:pPr>
              <w:spacing w:after="0"/>
            </w:pPr>
          </w:p>
        </w:tc>
      </w:tr>
      <w:tr w:rsidR="00CD4FB2" w14:paraId="2DF1AE5B" w14:textId="77777777" w:rsidTr="00CD4FB2">
        <w:tc>
          <w:tcPr>
            <w:tcW w:w="4531" w:type="dxa"/>
            <w:shd w:val="clear" w:color="auto" w:fill="CD78D6"/>
            <w:vAlign w:val="center"/>
          </w:tcPr>
          <w:p w14:paraId="0FA98DAF" w14:textId="43256581" w:rsidR="00CD4FB2" w:rsidRDefault="00CD4FB2" w:rsidP="00CD4FB2">
            <w:pPr>
              <w:spacing w:after="0"/>
            </w:pPr>
            <w:r w:rsidRPr="00714D0F">
              <w:rPr>
                <w:rFonts w:ascii="Roboto" w:hAnsi="Roboto" w:cs="Arial"/>
                <w:b/>
                <w:bCs/>
                <w:color w:val="003764"/>
                <w:sz w:val="20"/>
                <w:szCs w:val="20"/>
              </w:rPr>
              <w:t>Values: Experience</w:t>
            </w:r>
          </w:p>
        </w:tc>
        <w:tc>
          <w:tcPr>
            <w:tcW w:w="1495" w:type="dxa"/>
            <w:shd w:val="clear" w:color="auto" w:fill="CD78D6"/>
          </w:tcPr>
          <w:p w14:paraId="76AD24C6" w14:textId="36BDF847" w:rsidR="00CD4FB2" w:rsidRDefault="00CD4FB2" w:rsidP="000718F0">
            <w:pPr>
              <w:spacing w:before="120" w:after="120"/>
              <w:jc w:val="center"/>
            </w:pPr>
            <w:r w:rsidRPr="00904D7C">
              <w:rPr>
                <w:rFonts w:ascii="Roboto" w:hAnsi="Roboto" w:cs="Arial"/>
                <w:b/>
                <w:bCs/>
                <w:color w:val="003764"/>
                <w:sz w:val="20"/>
                <w:szCs w:val="20"/>
              </w:rPr>
              <w:t>Essential</w:t>
            </w:r>
          </w:p>
        </w:tc>
        <w:tc>
          <w:tcPr>
            <w:tcW w:w="1495" w:type="dxa"/>
            <w:shd w:val="clear" w:color="auto" w:fill="CD78D6"/>
          </w:tcPr>
          <w:p w14:paraId="6B68B497" w14:textId="30EA9615" w:rsidR="00CD4FB2" w:rsidRDefault="00CD4FB2" w:rsidP="000718F0">
            <w:pPr>
              <w:spacing w:before="120" w:after="120"/>
              <w:jc w:val="center"/>
            </w:pPr>
            <w:r w:rsidRPr="00904D7C">
              <w:rPr>
                <w:rFonts w:ascii="Roboto" w:hAnsi="Roboto" w:cs="Arial"/>
                <w:b/>
                <w:bCs/>
                <w:color w:val="003764"/>
                <w:sz w:val="20"/>
                <w:szCs w:val="20"/>
              </w:rPr>
              <w:t>Desirable</w:t>
            </w:r>
          </w:p>
        </w:tc>
        <w:tc>
          <w:tcPr>
            <w:tcW w:w="1495" w:type="dxa"/>
            <w:shd w:val="clear" w:color="auto" w:fill="CD78D6"/>
          </w:tcPr>
          <w:p w14:paraId="2AE4FE04" w14:textId="328C78C0" w:rsidR="00CD4FB2" w:rsidRDefault="00CD4FB2" w:rsidP="00CD4FB2">
            <w:pPr>
              <w:spacing w:after="0"/>
            </w:pPr>
            <w:r w:rsidRPr="00904D7C">
              <w:rPr>
                <w:rFonts w:ascii="Roboto" w:hAnsi="Roboto" w:cs="Arial"/>
                <w:b/>
                <w:bCs/>
                <w:color w:val="003764"/>
                <w:sz w:val="20"/>
                <w:szCs w:val="20"/>
              </w:rPr>
              <w:t>How Tested</w:t>
            </w:r>
          </w:p>
        </w:tc>
      </w:tr>
      <w:tr w:rsidR="00CD4FB2" w14:paraId="5B35E088" w14:textId="77777777" w:rsidTr="00DA0354">
        <w:tc>
          <w:tcPr>
            <w:tcW w:w="4531" w:type="dxa"/>
          </w:tcPr>
          <w:p w14:paraId="1BDF6B2D" w14:textId="0CB3F057" w:rsidR="00CD4FB2" w:rsidRDefault="00CD4FB2" w:rsidP="00CD4FB2">
            <w:pPr>
              <w:spacing w:after="0"/>
            </w:pPr>
            <w:r w:rsidRPr="00714D0F">
              <w:t>Previous experience of working in a similar environment</w:t>
            </w:r>
            <w:r w:rsidRPr="00714D0F">
              <w:tab/>
            </w:r>
          </w:p>
        </w:tc>
        <w:tc>
          <w:tcPr>
            <w:tcW w:w="1495" w:type="dxa"/>
          </w:tcPr>
          <w:p w14:paraId="651F59F6" w14:textId="77777777" w:rsidR="00CD4FB2" w:rsidRDefault="00CD4FB2" w:rsidP="000718F0">
            <w:pPr>
              <w:spacing w:before="120" w:after="120"/>
              <w:jc w:val="center"/>
            </w:pPr>
          </w:p>
        </w:tc>
        <w:tc>
          <w:tcPr>
            <w:tcW w:w="1495" w:type="dxa"/>
          </w:tcPr>
          <w:p w14:paraId="7ECB308B" w14:textId="0DBADEDD" w:rsidR="00CD4FB2" w:rsidRDefault="009F6C0D" w:rsidP="000718F0">
            <w:pPr>
              <w:spacing w:before="120" w:after="120"/>
              <w:jc w:val="center"/>
            </w:pPr>
            <w:r>
              <w:sym w:font="Wingdings" w:char="F0FC"/>
            </w:r>
          </w:p>
        </w:tc>
        <w:tc>
          <w:tcPr>
            <w:tcW w:w="1495" w:type="dxa"/>
          </w:tcPr>
          <w:p w14:paraId="54124034" w14:textId="45F64A8B" w:rsidR="00CD4FB2" w:rsidRDefault="00F45CF4" w:rsidP="00CD4FB2">
            <w:pPr>
              <w:spacing w:after="0"/>
            </w:pPr>
            <w:r>
              <w:t>Application Form</w:t>
            </w:r>
          </w:p>
        </w:tc>
      </w:tr>
      <w:tr w:rsidR="00CD4FB2" w14:paraId="50B8BB40" w14:textId="77777777" w:rsidTr="00DA0354">
        <w:tc>
          <w:tcPr>
            <w:tcW w:w="4531" w:type="dxa"/>
          </w:tcPr>
          <w:p w14:paraId="7DF5675D" w14:textId="6E17F15A" w:rsidR="00CD4FB2" w:rsidRDefault="00CD4FB2" w:rsidP="00CD4FB2">
            <w:pPr>
              <w:spacing w:after="0"/>
            </w:pPr>
            <w:r w:rsidRPr="00714D0F">
              <w:t>Previous experience of working in a similar role</w:t>
            </w:r>
          </w:p>
        </w:tc>
        <w:tc>
          <w:tcPr>
            <w:tcW w:w="1495" w:type="dxa"/>
          </w:tcPr>
          <w:p w14:paraId="4A8B45DB" w14:textId="77777777" w:rsidR="00CD4FB2" w:rsidRDefault="00CD4FB2" w:rsidP="000718F0">
            <w:pPr>
              <w:spacing w:before="120" w:after="120"/>
              <w:jc w:val="center"/>
            </w:pPr>
          </w:p>
        </w:tc>
        <w:tc>
          <w:tcPr>
            <w:tcW w:w="1495" w:type="dxa"/>
          </w:tcPr>
          <w:p w14:paraId="5C03D220" w14:textId="550476B6" w:rsidR="00CD4FB2" w:rsidRDefault="009F6C0D" w:rsidP="000718F0">
            <w:pPr>
              <w:spacing w:before="120" w:after="120"/>
              <w:jc w:val="center"/>
            </w:pPr>
            <w:r>
              <w:sym w:font="Wingdings" w:char="F0FC"/>
            </w:r>
          </w:p>
        </w:tc>
        <w:tc>
          <w:tcPr>
            <w:tcW w:w="1495" w:type="dxa"/>
          </w:tcPr>
          <w:p w14:paraId="19A1013A" w14:textId="32FEB8A9" w:rsidR="00CD4FB2" w:rsidRDefault="00F45CF4" w:rsidP="00CD4FB2">
            <w:pPr>
              <w:spacing w:after="0"/>
            </w:pPr>
            <w:r>
              <w:t>Application Form</w:t>
            </w:r>
          </w:p>
        </w:tc>
      </w:tr>
      <w:tr w:rsidR="00CD4FB2" w14:paraId="2D24DE1A" w14:textId="77777777" w:rsidTr="00DA0354">
        <w:tc>
          <w:tcPr>
            <w:tcW w:w="4531" w:type="dxa"/>
          </w:tcPr>
          <w:p w14:paraId="1E23FF7A" w14:textId="2792E8EE" w:rsidR="00CD4FB2" w:rsidRDefault="00CD4FB2" w:rsidP="00CD4FB2">
            <w:pPr>
              <w:spacing w:after="0"/>
            </w:pPr>
            <w:r w:rsidRPr="00714D0F">
              <w:t>Experience of working with people, in particular, those that may have additional support needs.</w:t>
            </w:r>
          </w:p>
        </w:tc>
        <w:tc>
          <w:tcPr>
            <w:tcW w:w="1495" w:type="dxa"/>
          </w:tcPr>
          <w:p w14:paraId="660CA1F1" w14:textId="77777777" w:rsidR="00CD4FB2" w:rsidRDefault="00CD4FB2" w:rsidP="000718F0">
            <w:pPr>
              <w:spacing w:before="120" w:after="120"/>
              <w:jc w:val="center"/>
            </w:pPr>
          </w:p>
        </w:tc>
        <w:tc>
          <w:tcPr>
            <w:tcW w:w="1495" w:type="dxa"/>
          </w:tcPr>
          <w:p w14:paraId="0DAD845A" w14:textId="274B0753" w:rsidR="00CD4FB2" w:rsidRDefault="009F6C0D" w:rsidP="000718F0">
            <w:pPr>
              <w:spacing w:before="120" w:after="120"/>
              <w:jc w:val="center"/>
            </w:pPr>
            <w:r>
              <w:sym w:font="Wingdings" w:char="F0FC"/>
            </w:r>
          </w:p>
        </w:tc>
        <w:tc>
          <w:tcPr>
            <w:tcW w:w="1495" w:type="dxa"/>
          </w:tcPr>
          <w:p w14:paraId="54BB3674" w14:textId="2CAFE3F9" w:rsidR="00CD4FB2" w:rsidRDefault="00F45CF4" w:rsidP="00CD4FB2">
            <w:pPr>
              <w:spacing w:after="0"/>
            </w:pPr>
            <w:r>
              <w:t>Application Form</w:t>
            </w:r>
          </w:p>
        </w:tc>
      </w:tr>
      <w:tr w:rsidR="00FB5400" w:rsidRPr="007B64B0" w14:paraId="541B83B5" w14:textId="77777777" w:rsidTr="007B64B0">
        <w:tc>
          <w:tcPr>
            <w:tcW w:w="4531" w:type="dxa"/>
            <w:shd w:val="clear" w:color="auto" w:fill="CC99FF"/>
          </w:tcPr>
          <w:p w14:paraId="4C85DFE4" w14:textId="71969BF9" w:rsidR="00FB5400" w:rsidRPr="007B64B0" w:rsidRDefault="00D33FDF" w:rsidP="00CD4FB2">
            <w:pPr>
              <w:spacing w:after="0"/>
              <w:rPr>
                <w:rFonts w:ascii="Roboto" w:hAnsi="Roboto" w:cs="Arial"/>
                <w:b/>
                <w:bCs/>
                <w:color w:val="003764"/>
                <w:sz w:val="20"/>
                <w:szCs w:val="20"/>
              </w:rPr>
            </w:pPr>
            <w:r>
              <w:rPr>
                <w:rFonts w:ascii="Roboto" w:hAnsi="Roboto" w:cs="Arial"/>
                <w:b/>
                <w:bCs/>
                <w:color w:val="003764"/>
                <w:sz w:val="20"/>
                <w:szCs w:val="20"/>
              </w:rPr>
              <w:t>Driver Licence</w:t>
            </w:r>
            <w:r w:rsidR="00194F61">
              <w:rPr>
                <w:rFonts w:ascii="Roboto" w:hAnsi="Roboto" w:cs="Arial"/>
                <w:b/>
                <w:bCs/>
                <w:color w:val="003764"/>
                <w:sz w:val="20"/>
                <w:szCs w:val="20"/>
              </w:rPr>
              <w:t xml:space="preserve"> (Eligible for UK)</w:t>
            </w:r>
          </w:p>
        </w:tc>
        <w:tc>
          <w:tcPr>
            <w:tcW w:w="1495" w:type="dxa"/>
            <w:shd w:val="clear" w:color="auto" w:fill="CC99FF"/>
          </w:tcPr>
          <w:p w14:paraId="46EB171A" w14:textId="085D2758" w:rsidR="00FB5400" w:rsidRPr="007B64B0" w:rsidRDefault="00D33FDF" w:rsidP="007B64B0">
            <w:pPr>
              <w:spacing w:after="0"/>
              <w:rPr>
                <w:rFonts w:ascii="Roboto" w:hAnsi="Roboto" w:cs="Arial"/>
                <w:b/>
                <w:bCs/>
                <w:color w:val="003764"/>
                <w:sz w:val="20"/>
                <w:szCs w:val="20"/>
              </w:rPr>
            </w:pPr>
            <w:r>
              <w:rPr>
                <w:rFonts w:ascii="Roboto" w:hAnsi="Roboto" w:cs="Arial"/>
                <w:b/>
                <w:bCs/>
                <w:color w:val="003764"/>
                <w:sz w:val="20"/>
                <w:szCs w:val="20"/>
              </w:rPr>
              <w:t>Essential</w:t>
            </w:r>
          </w:p>
        </w:tc>
        <w:tc>
          <w:tcPr>
            <w:tcW w:w="1495" w:type="dxa"/>
            <w:shd w:val="clear" w:color="auto" w:fill="CC99FF"/>
          </w:tcPr>
          <w:p w14:paraId="43E22227" w14:textId="4EFF716A" w:rsidR="00FB5400" w:rsidRPr="007B64B0" w:rsidRDefault="00D33FDF" w:rsidP="007B64B0">
            <w:pPr>
              <w:spacing w:after="0"/>
              <w:rPr>
                <w:rFonts w:ascii="Roboto" w:hAnsi="Roboto" w:cs="Arial"/>
                <w:b/>
                <w:bCs/>
                <w:color w:val="003764"/>
                <w:sz w:val="20"/>
                <w:szCs w:val="20"/>
              </w:rPr>
            </w:pPr>
            <w:r>
              <w:rPr>
                <w:rFonts w:ascii="Roboto" w:hAnsi="Roboto" w:cs="Arial"/>
                <w:b/>
                <w:bCs/>
                <w:color w:val="003764"/>
                <w:sz w:val="20"/>
                <w:szCs w:val="20"/>
              </w:rPr>
              <w:t>Desirable</w:t>
            </w:r>
          </w:p>
        </w:tc>
        <w:tc>
          <w:tcPr>
            <w:tcW w:w="1495" w:type="dxa"/>
            <w:shd w:val="clear" w:color="auto" w:fill="CC99FF"/>
          </w:tcPr>
          <w:p w14:paraId="5545069C" w14:textId="77777777" w:rsidR="00FB5400" w:rsidRPr="007B64B0" w:rsidRDefault="00FB5400" w:rsidP="00CD4FB2">
            <w:pPr>
              <w:spacing w:after="0"/>
              <w:rPr>
                <w:rFonts w:ascii="Roboto" w:hAnsi="Roboto" w:cs="Arial"/>
                <w:b/>
                <w:bCs/>
                <w:color w:val="003764"/>
                <w:sz w:val="20"/>
                <w:szCs w:val="20"/>
              </w:rPr>
            </w:pPr>
          </w:p>
        </w:tc>
      </w:tr>
      <w:tr w:rsidR="00403AAC" w:rsidRPr="007B64B0" w14:paraId="522371C0" w14:textId="77777777" w:rsidTr="00D33FDF">
        <w:tc>
          <w:tcPr>
            <w:tcW w:w="4531" w:type="dxa"/>
            <w:shd w:val="clear" w:color="auto" w:fill="auto"/>
          </w:tcPr>
          <w:p w14:paraId="38052A9A" w14:textId="43BEB326" w:rsidR="00403AAC" w:rsidRDefault="00B4152E" w:rsidP="00403AAC">
            <w:pPr>
              <w:spacing w:after="0"/>
              <w:rPr>
                <w:rFonts w:ascii="Roboto" w:hAnsi="Roboto" w:cs="Arial"/>
                <w:b/>
                <w:bCs/>
                <w:color w:val="003764"/>
                <w:sz w:val="20"/>
                <w:szCs w:val="20"/>
              </w:rPr>
            </w:pPr>
            <w:r w:rsidRPr="00B4152E">
              <w:t>At least One year driving experience with a clean driving licence</w:t>
            </w:r>
          </w:p>
        </w:tc>
        <w:tc>
          <w:tcPr>
            <w:tcW w:w="1495" w:type="dxa"/>
            <w:shd w:val="clear" w:color="auto" w:fill="auto"/>
          </w:tcPr>
          <w:p w14:paraId="394023A6" w14:textId="3D2E7172" w:rsidR="00403AAC" w:rsidRDefault="00403AAC" w:rsidP="00403AAC">
            <w:pPr>
              <w:spacing w:after="0"/>
              <w:jc w:val="center"/>
              <w:rPr>
                <w:rFonts w:ascii="Roboto" w:hAnsi="Roboto" w:cs="Arial"/>
                <w:b/>
                <w:bCs/>
                <w:color w:val="003764"/>
                <w:sz w:val="20"/>
                <w:szCs w:val="20"/>
              </w:rPr>
            </w:pPr>
            <w:r>
              <w:sym w:font="Wingdings" w:char="F0FC"/>
            </w:r>
          </w:p>
        </w:tc>
        <w:tc>
          <w:tcPr>
            <w:tcW w:w="1495" w:type="dxa"/>
            <w:shd w:val="clear" w:color="auto" w:fill="auto"/>
          </w:tcPr>
          <w:p w14:paraId="6CA458A4" w14:textId="1630DE9D" w:rsidR="00403AAC" w:rsidRDefault="00403AAC" w:rsidP="00403AAC">
            <w:pPr>
              <w:spacing w:after="0"/>
              <w:rPr>
                <w:rFonts w:ascii="Roboto" w:hAnsi="Roboto" w:cs="Arial"/>
                <w:b/>
                <w:bCs/>
                <w:color w:val="003764"/>
                <w:sz w:val="20"/>
                <w:szCs w:val="20"/>
              </w:rPr>
            </w:pPr>
          </w:p>
        </w:tc>
        <w:tc>
          <w:tcPr>
            <w:tcW w:w="1495" w:type="dxa"/>
            <w:shd w:val="clear" w:color="auto" w:fill="auto"/>
          </w:tcPr>
          <w:p w14:paraId="263A9796" w14:textId="77777777" w:rsidR="00403AAC" w:rsidRDefault="00403AAC" w:rsidP="00403AAC">
            <w:pPr>
              <w:spacing w:after="0"/>
            </w:pPr>
            <w:r>
              <w:t>Interview</w:t>
            </w:r>
          </w:p>
          <w:p w14:paraId="30D61CC0" w14:textId="77777777" w:rsidR="00403AAC" w:rsidRDefault="00403AAC" w:rsidP="00403AAC">
            <w:pPr>
              <w:spacing w:after="0"/>
            </w:pPr>
            <w:r>
              <w:t>Application Form</w:t>
            </w:r>
          </w:p>
          <w:p w14:paraId="77E97466" w14:textId="49ADA909" w:rsidR="00403AAC" w:rsidRPr="007B64B0" w:rsidRDefault="00403AAC" w:rsidP="00403AAC">
            <w:pPr>
              <w:spacing w:after="0"/>
              <w:rPr>
                <w:rFonts w:ascii="Roboto" w:hAnsi="Roboto" w:cs="Arial"/>
                <w:b/>
                <w:bCs/>
                <w:color w:val="003764"/>
                <w:sz w:val="20"/>
                <w:szCs w:val="20"/>
              </w:rPr>
            </w:pPr>
          </w:p>
        </w:tc>
      </w:tr>
      <w:tr w:rsidR="00D33FDF" w:rsidRPr="007B64B0" w14:paraId="0B6754E7" w14:textId="77777777" w:rsidTr="00403AAC">
        <w:tc>
          <w:tcPr>
            <w:tcW w:w="4531" w:type="dxa"/>
            <w:shd w:val="clear" w:color="auto" w:fill="CC99FF"/>
          </w:tcPr>
          <w:p w14:paraId="20011856" w14:textId="77777777" w:rsidR="00D33FDF" w:rsidRDefault="00D33FDF" w:rsidP="00D33FDF">
            <w:pPr>
              <w:spacing w:after="0"/>
              <w:rPr>
                <w:rFonts w:ascii="Roboto" w:hAnsi="Roboto" w:cs="Arial"/>
                <w:b/>
                <w:bCs/>
                <w:color w:val="003764"/>
                <w:sz w:val="20"/>
                <w:szCs w:val="20"/>
              </w:rPr>
            </w:pPr>
          </w:p>
        </w:tc>
        <w:tc>
          <w:tcPr>
            <w:tcW w:w="1495" w:type="dxa"/>
            <w:shd w:val="clear" w:color="auto" w:fill="CC99FF"/>
          </w:tcPr>
          <w:p w14:paraId="650F5D5D" w14:textId="77777777" w:rsidR="00D33FDF" w:rsidRDefault="00D33FDF" w:rsidP="00D33FDF">
            <w:pPr>
              <w:spacing w:after="0"/>
              <w:rPr>
                <w:rFonts w:ascii="Roboto" w:hAnsi="Roboto" w:cs="Arial"/>
                <w:b/>
                <w:bCs/>
                <w:color w:val="003764"/>
                <w:sz w:val="20"/>
                <w:szCs w:val="20"/>
              </w:rPr>
            </w:pPr>
          </w:p>
        </w:tc>
        <w:tc>
          <w:tcPr>
            <w:tcW w:w="1495" w:type="dxa"/>
            <w:shd w:val="clear" w:color="auto" w:fill="CC99FF"/>
          </w:tcPr>
          <w:p w14:paraId="197DB13C" w14:textId="77777777" w:rsidR="00D33FDF" w:rsidRDefault="00D33FDF" w:rsidP="00D33FDF">
            <w:pPr>
              <w:spacing w:after="0"/>
            </w:pPr>
          </w:p>
        </w:tc>
        <w:tc>
          <w:tcPr>
            <w:tcW w:w="1495" w:type="dxa"/>
            <w:shd w:val="clear" w:color="auto" w:fill="CC99FF"/>
          </w:tcPr>
          <w:p w14:paraId="060510EF" w14:textId="77777777" w:rsidR="00D33FDF" w:rsidRDefault="00D33FDF" w:rsidP="00D33FDF">
            <w:pPr>
              <w:spacing w:after="0"/>
            </w:pPr>
          </w:p>
        </w:tc>
      </w:tr>
    </w:tbl>
    <w:p w14:paraId="78973F34" w14:textId="77777777" w:rsidR="007D14AA" w:rsidRPr="00956B91" w:rsidRDefault="007D14AA" w:rsidP="00956B91"/>
    <w:sectPr w:rsidR="007D14AA" w:rsidRPr="00956B91" w:rsidSect="006254A9">
      <w:headerReference w:type="default" r:id="rId9"/>
      <w:footerReference w:type="default" r:id="rId10"/>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E311E" w14:textId="77777777" w:rsidR="00EF027A" w:rsidRDefault="00EF027A" w:rsidP="00AB7E0E">
      <w:pPr>
        <w:spacing w:after="0" w:line="240" w:lineRule="auto"/>
      </w:pPr>
      <w:r>
        <w:separator/>
      </w:r>
    </w:p>
  </w:endnote>
  <w:endnote w:type="continuationSeparator" w:id="0">
    <w:p w14:paraId="3BD19106" w14:textId="77777777" w:rsidR="00EF027A" w:rsidRDefault="00EF027A" w:rsidP="00AB7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7D2D" w14:textId="14A2BF1C" w:rsidR="006F1B63" w:rsidRDefault="006F1B63">
    <w:pPr>
      <w:pStyle w:val="Footer"/>
    </w:pPr>
    <w:r>
      <w:rPr>
        <w:noProof/>
      </w:rPr>
      <mc:AlternateContent>
        <mc:Choice Requires="wpg">
          <w:drawing>
            <wp:anchor distT="0" distB="0" distL="114300" distR="114300" simplePos="0" relativeHeight="251658240" behindDoc="0" locked="0" layoutInCell="1" allowOverlap="1" wp14:anchorId="6DC3E09D" wp14:editId="73D33808">
              <wp:simplePos x="0" y="0"/>
              <wp:positionH relativeFrom="page">
                <wp:align>center</wp:align>
              </wp:positionH>
              <wp:positionV relativeFrom="line">
                <wp:align>top</wp:align>
              </wp:positionV>
              <wp:extent cx="7366635" cy="347345"/>
              <wp:effectExtent l="0" t="0" r="24765" b="1460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a:noFill/>
                    </wpg:grpSpPr>
                    <wps:wsp>
                      <wps:cNvPr id="3" name="Rectangle 2"/>
                      <wps:cNvSpPr>
                        <a:spLocks noChangeArrowheads="1"/>
                      </wps:cNvSpPr>
                      <wps:spPr bwMode="auto">
                        <a:xfrm>
                          <a:off x="374" y="14903"/>
                          <a:ext cx="9346" cy="432"/>
                        </a:xfrm>
                        <a:prstGeom prst="rect">
                          <a:avLst/>
                        </a:prstGeom>
                        <a:noFill/>
                        <a:ln w="9525">
                          <a:solidFill>
                            <a:srgbClr val="BC7EDE"/>
                          </a:solidFill>
                          <a:miter lim="800000"/>
                          <a:headEnd/>
                          <a:tailEnd/>
                        </a:ln>
                      </wps:spPr>
                      <wps:txbx>
                        <w:txbxContent>
                          <w:sdt>
                            <w:sdtPr>
                              <w:rPr>
                                <w:color w:val="FFFFFF" w:themeColor="background1"/>
                                <w:spacing w:val="60"/>
                              </w:rPr>
                              <w:alias w:val="Address"/>
                              <w:id w:val="1730535686"/>
                              <w:dataBinding w:prefixMappings="xmlns:ns0='http://schemas.microsoft.com/office/2006/coverPageProps'" w:xpath="/ns0:CoverPageProperties[1]/ns0:CompanyAddress[1]" w:storeItemID="{55AF091B-3C7A-41E3-B477-F2FDAA23CFDA}"/>
                              <w:text w:multiLine="1"/>
                            </w:sdtPr>
                            <w:sdtEndPr/>
                            <w:sdtContent>
                              <w:p w14:paraId="5D474212" w14:textId="484B380E" w:rsidR="006F1B63" w:rsidRDefault="00B57990" w:rsidP="00EA1CED">
                                <w:pPr>
                                  <w:pStyle w:val="Footer"/>
                                  <w:shd w:val="clear" w:color="auto" w:fill="BC7EDE"/>
                                  <w:rPr>
                                    <w:color w:val="FFFFFF" w:themeColor="background1"/>
                                    <w:spacing w:val="60"/>
                                  </w:rPr>
                                </w:pPr>
                                <w:r>
                                  <w:rPr>
                                    <w:color w:val="FFFFFF" w:themeColor="background1"/>
                                    <w:spacing w:val="60"/>
                                  </w:rPr>
                                  <w:t>ZAC</w:t>
                                </w:r>
                                <w:r w:rsidR="00934312">
                                  <w:rPr>
                                    <w:color w:val="FFFFFF" w:themeColor="background1"/>
                                    <w:spacing w:val="60"/>
                                  </w:rPr>
                                  <w:t xml:space="preserve">H </w:t>
                                </w:r>
                                <w:r>
                                  <w:rPr>
                                    <w:color w:val="FFFFFF" w:themeColor="background1"/>
                                    <w:spacing w:val="60"/>
                                  </w:rPr>
                                  <w:t>‘S</w:t>
                                </w:r>
                                <w:r w:rsidR="005A1C29">
                                  <w:rPr>
                                    <w:color w:val="FFFFFF" w:themeColor="background1"/>
                                    <w:spacing w:val="60"/>
                                  </w:rPr>
                                  <w:t xml:space="preserve"> CARE</w:t>
                                </w:r>
                                <w:r>
                                  <w:rPr>
                                    <w:color w:val="FFFFFF" w:themeColor="background1"/>
                                    <w:spacing w:val="60"/>
                                  </w:rPr>
                                  <w:t xml:space="preserve">. </w:t>
                                </w:r>
                                <w:r w:rsidR="005A1C29">
                                  <w:rPr>
                                    <w:color w:val="FFFFFF" w:themeColor="background1"/>
                                    <w:spacing w:val="60"/>
                                  </w:rPr>
                                  <w:t>Compassionate Care</w:t>
                                </w:r>
                              </w:p>
                            </w:sdtContent>
                          </w:sdt>
                          <w:p w14:paraId="11BEA447" w14:textId="77777777" w:rsidR="006F1B63" w:rsidRDefault="006F1B63" w:rsidP="006F1B63">
                            <w:pPr>
                              <w:pStyle w:val="Header"/>
                              <w:rPr>
                                <w:color w:val="FFFFFF" w:themeColor="background1"/>
                              </w:rPr>
                            </w:pPr>
                          </w:p>
                        </w:txbxContent>
                      </wps:txbx>
                      <wps:bodyPr rot="0" vert="horz" wrap="square" lIns="91440" tIns="45720" rIns="91440" bIns="45720" anchor="t" anchorCtr="0" upright="1">
                        <a:noAutofit/>
                      </wps:bodyPr>
                    </wps:wsp>
                    <wps:wsp>
                      <wps:cNvPr id="4" name="Rectangle 3"/>
                      <wps:cNvSpPr>
                        <a:spLocks noChangeArrowheads="1"/>
                      </wps:cNvSpPr>
                      <wps:spPr bwMode="auto">
                        <a:xfrm>
                          <a:off x="9763" y="14903"/>
                          <a:ext cx="2102" cy="432"/>
                        </a:xfrm>
                        <a:prstGeom prst="rect">
                          <a:avLst/>
                        </a:prstGeom>
                        <a:grpFill/>
                        <a:ln w="9525">
                          <a:solidFill>
                            <a:srgbClr val="BC7EDE"/>
                          </a:solidFill>
                          <a:miter lim="800000"/>
                          <a:headEnd/>
                          <a:tailEnd/>
                        </a:ln>
                      </wps:spPr>
                      <wps:txbx>
                        <w:txbxContent>
                          <w:p w14:paraId="59B0F54F" w14:textId="77777777" w:rsidR="006F1B63" w:rsidRPr="00702873" w:rsidRDefault="006F1B63" w:rsidP="006F1B63">
                            <w:pPr>
                              <w:pStyle w:val="Footer"/>
                              <w:rPr>
                                <w:color w:val="7030A0"/>
                              </w:rPr>
                            </w:pPr>
                            <w:r w:rsidRPr="00702873">
                              <w:rPr>
                                <w:color w:val="7030A0"/>
                              </w:rPr>
                              <w:t xml:space="preserve">Page </w:t>
                            </w:r>
                            <w:r w:rsidRPr="00702873">
                              <w:rPr>
                                <w:color w:val="7030A0"/>
                              </w:rPr>
                              <w:fldChar w:fldCharType="begin"/>
                            </w:r>
                            <w:r w:rsidRPr="00702873">
                              <w:rPr>
                                <w:color w:val="7030A0"/>
                              </w:rPr>
                              <w:instrText xml:space="preserve"> PAGE   \* MERGEFORMAT </w:instrText>
                            </w:r>
                            <w:r w:rsidRPr="00702873">
                              <w:rPr>
                                <w:color w:val="7030A0"/>
                              </w:rPr>
                              <w:fldChar w:fldCharType="separate"/>
                            </w:r>
                            <w:r w:rsidRPr="00702873">
                              <w:rPr>
                                <w:noProof/>
                                <w:color w:val="7030A0"/>
                              </w:rPr>
                              <w:t>18</w:t>
                            </w:r>
                            <w:r w:rsidRPr="00702873">
                              <w:rPr>
                                <w:noProof/>
                                <w:color w:val="7030A0"/>
                              </w:rPr>
                              <w:fldChar w:fldCharType="end"/>
                            </w:r>
                          </w:p>
                        </w:txbxContent>
                      </wps:txbx>
                      <wps:bodyPr rot="0" vert="horz" wrap="square" lIns="91440" tIns="45720" rIns="91440" bIns="45720" anchor="t" anchorCtr="0" upright="1">
                        <a:noAutofit/>
                      </wps:bodyPr>
                    </wps:wsp>
                    <wps:wsp>
                      <wps:cNvPr id="5" name="Rectangle 4"/>
                      <wps:cNvSpPr>
                        <a:spLocks noChangeArrowheads="1"/>
                      </wps:cNvSpPr>
                      <wps:spPr bwMode="auto">
                        <a:xfrm>
                          <a:off x="321" y="14850"/>
                          <a:ext cx="11601" cy="547"/>
                        </a:xfrm>
                        <a:prstGeom prst="rect">
                          <a:avLst/>
                        </a:prstGeom>
                        <a:grpFill/>
                        <a:ln w="9525">
                          <a:solidFill>
                            <a:srgbClr val="BC7EDE"/>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C3E09D" id="Group 2" o:spid="_x0000_s1026"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">
              <v:rect id="Rectangle 2"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" filled="f" strokecolor="#bc7ede">
                <v:textbox>
                  <w:txbxContent>
                    <w:sdt>
                      <w:sdtPr>
                        <w:rPr>
                          <w:color w:val="FFFFFF" w:themeColor="background1"/>
                          <w:spacing w:val="60"/>
                        </w:rPr>
                        <w:alias w:val="Address"/>
                        <w:id w:val="1730535686"/>
                        <w:dataBinding w:prefixMappings="xmlns:ns0='http://schemas.microsoft.com/office/2006/coverPageProps'" w:xpath="/ns0:CoverPageProperties[1]/ns0:CompanyAddress[1]" w:storeItemID="{55AF091B-3C7A-41E3-B477-F2FDAA23CFDA}"/>
                        <w:text w:multiLine="1"/>
                      </w:sdtPr>
                      <w:sdtContent>
                        <w:p w14:paraId="5D474212" w14:textId="484B380E" w:rsidR="006F1B63" w:rsidRDefault="00B57990" w:rsidP="00EA1CED">
                          <w:pPr>
                            <w:pStyle w:val="Footer"/>
                            <w:shd w:val="clear" w:color="auto" w:fill="BC7EDE"/>
                            <w:rPr>
                              <w:color w:val="FFFFFF" w:themeColor="background1"/>
                              <w:spacing w:val="60"/>
                            </w:rPr>
                          </w:pPr>
                          <w:r>
                            <w:rPr>
                              <w:color w:val="FFFFFF" w:themeColor="background1"/>
                              <w:spacing w:val="60"/>
                            </w:rPr>
                            <w:t>ZAC</w:t>
                          </w:r>
                          <w:r w:rsidR="00934312">
                            <w:rPr>
                              <w:color w:val="FFFFFF" w:themeColor="background1"/>
                              <w:spacing w:val="60"/>
                            </w:rPr>
                            <w:t xml:space="preserve">H </w:t>
                          </w:r>
                          <w:r>
                            <w:rPr>
                              <w:color w:val="FFFFFF" w:themeColor="background1"/>
                              <w:spacing w:val="60"/>
                            </w:rPr>
                            <w:t>‘S</w:t>
                          </w:r>
                          <w:r w:rsidR="005A1C29">
                            <w:rPr>
                              <w:color w:val="FFFFFF" w:themeColor="background1"/>
                              <w:spacing w:val="60"/>
                            </w:rPr>
                            <w:t xml:space="preserve"> CARE</w:t>
                          </w:r>
                          <w:r>
                            <w:rPr>
                              <w:color w:val="FFFFFF" w:themeColor="background1"/>
                              <w:spacing w:val="60"/>
                            </w:rPr>
                            <w:t xml:space="preserve">. </w:t>
                          </w:r>
                          <w:r w:rsidR="005A1C29">
                            <w:rPr>
                              <w:color w:val="FFFFFF" w:themeColor="background1"/>
                              <w:spacing w:val="60"/>
                            </w:rPr>
                            <w:t>Compassionate Care</w:t>
                          </w:r>
                        </w:p>
                      </w:sdtContent>
                    </w:sdt>
                    <w:p w14:paraId="11BEA447" w14:textId="77777777" w:rsidR="006F1B63" w:rsidRDefault="006F1B63" w:rsidP="006F1B63">
                      <w:pPr>
                        <w:pStyle w:val="Header"/>
                        <w:rPr>
                          <w:color w:val="FFFFFF" w:themeColor="background1"/>
                        </w:rPr>
                      </w:pPr>
                    </w:p>
                  </w:txbxContent>
                </v:textbox>
              </v:rect>
              <v:rect id="Rectangle 3"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" filled="f" strokecolor="#bc7ede">
                <v:textbox>
                  <w:txbxContent>
                    <w:p w14:paraId="59B0F54F" w14:textId="77777777" w:rsidR="006F1B63" w:rsidRPr="00702873" w:rsidRDefault="006F1B63" w:rsidP="006F1B63">
                      <w:pPr>
                        <w:pStyle w:val="Footer"/>
                        <w:rPr>
                          <w:color w:val="7030A0"/>
                        </w:rPr>
                      </w:pPr>
                      <w:r w:rsidRPr="00702873">
                        <w:rPr>
                          <w:color w:val="7030A0"/>
                        </w:rPr>
                        <w:t xml:space="preserve">Page </w:t>
                      </w:r>
                      <w:r w:rsidRPr="00702873">
                        <w:rPr>
                          <w:color w:val="7030A0"/>
                        </w:rPr>
                        <w:fldChar w:fldCharType="begin"/>
                      </w:r>
                      <w:r w:rsidRPr="00702873">
                        <w:rPr>
                          <w:color w:val="7030A0"/>
                        </w:rPr>
                        <w:instrText xml:space="preserve"> PAGE   \* MERGEFORMAT </w:instrText>
                      </w:r>
                      <w:r w:rsidRPr="00702873">
                        <w:rPr>
                          <w:color w:val="7030A0"/>
                        </w:rPr>
                        <w:fldChar w:fldCharType="separate"/>
                      </w:r>
                      <w:r w:rsidRPr="00702873">
                        <w:rPr>
                          <w:noProof/>
                          <w:color w:val="7030A0"/>
                        </w:rPr>
                        <w:t>18</w:t>
                      </w:r>
                      <w:r w:rsidRPr="00702873">
                        <w:rPr>
                          <w:noProof/>
                          <w:color w:val="7030A0"/>
                        </w:rPr>
                        <w:fldChar w:fldCharType="end"/>
                      </w:r>
                    </w:p>
                  </w:txbxContent>
                </v:textbox>
              </v:rect>
              <v:rect id="Rectangle 4"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" filled="f" strokecolor="#bc7ede"/>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3DDCC" w14:textId="77777777" w:rsidR="00EF027A" w:rsidRDefault="00EF027A" w:rsidP="00AB7E0E">
      <w:pPr>
        <w:spacing w:after="0" w:line="240" w:lineRule="auto"/>
      </w:pPr>
      <w:r>
        <w:separator/>
      </w:r>
    </w:p>
  </w:footnote>
  <w:footnote w:type="continuationSeparator" w:id="0">
    <w:p w14:paraId="0A73A770" w14:textId="77777777" w:rsidR="00EF027A" w:rsidRDefault="00EF027A" w:rsidP="00AB7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24D6" w14:textId="0DAC8392" w:rsidR="00AB7E0E" w:rsidRDefault="00CC41C5" w:rsidP="0076600B">
    <w:pPr>
      <w:pStyle w:val="Header"/>
      <w:pBdr>
        <w:bottom w:val="single" w:sz="12" w:space="1" w:color="auto"/>
      </w:pBdr>
      <w:jc w:val="right"/>
      <w:rPr>
        <w:color w:val="7030A0"/>
      </w:rPr>
    </w:pPr>
    <w:r w:rsidRPr="0076600B">
      <w:rPr>
        <w:noProof/>
        <w:color w:val="7030A0"/>
      </w:rPr>
      <w:drawing>
        <wp:inline distT="0" distB="0" distL="0" distR="0" wp14:anchorId="65D1FA0F" wp14:editId="43342B1F">
          <wp:extent cx="3182400" cy="507600"/>
          <wp:effectExtent l="0" t="0" r="0" b="698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stretch>
                    <a:fillRect/>
                  </a:stretch>
                </pic:blipFill>
                <pic:spPr>
                  <a:xfrm>
                    <a:off x="0" y="0"/>
                    <a:ext cx="3182400" cy="507600"/>
                  </a:xfrm>
                  <a:prstGeom prst="rect">
                    <a:avLst/>
                  </a:prstGeom>
                </pic:spPr>
              </pic:pic>
            </a:graphicData>
          </a:graphic>
        </wp:inline>
      </w:drawing>
    </w:r>
  </w:p>
  <w:p w14:paraId="362A11E6" w14:textId="05F84036" w:rsidR="00F45CF4" w:rsidRPr="0076600B" w:rsidRDefault="000A5FFE" w:rsidP="000A5FFE">
    <w:pPr>
      <w:pStyle w:val="Header"/>
      <w:jc w:val="center"/>
      <w:rPr>
        <w:color w:val="7030A0"/>
      </w:rPr>
    </w:pPr>
    <w:r>
      <w:rPr>
        <w:color w:val="7030A0"/>
      </w:rPr>
      <w:t>JOB DESCRIPTION AND 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7BD8"/>
    <w:multiLevelType w:val="hybridMultilevel"/>
    <w:tmpl w:val="8B98E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C7171"/>
    <w:multiLevelType w:val="hybridMultilevel"/>
    <w:tmpl w:val="5882DCCC"/>
    <w:lvl w:ilvl="0" w:tplc="3A3208C0">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31002"/>
    <w:multiLevelType w:val="hybridMultilevel"/>
    <w:tmpl w:val="A212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91CC2"/>
    <w:multiLevelType w:val="hybridMultilevel"/>
    <w:tmpl w:val="D16A7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D2321"/>
    <w:multiLevelType w:val="hybridMultilevel"/>
    <w:tmpl w:val="ACE0B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B035D"/>
    <w:multiLevelType w:val="hybridMultilevel"/>
    <w:tmpl w:val="4CF6065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EE4D3C"/>
    <w:multiLevelType w:val="hybridMultilevel"/>
    <w:tmpl w:val="4C7C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A090E"/>
    <w:multiLevelType w:val="hybridMultilevel"/>
    <w:tmpl w:val="9CA61C34"/>
    <w:lvl w:ilvl="0" w:tplc="E59E8770">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0395A"/>
    <w:multiLevelType w:val="hybridMultilevel"/>
    <w:tmpl w:val="BE267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3F3A93"/>
    <w:multiLevelType w:val="hybridMultilevel"/>
    <w:tmpl w:val="A43871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310060"/>
    <w:multiLevelType w:val="hybridMultilevel"/>
    <w:tmpl w:val="21E00CC8"/>
    <w:lvl w:ilvl="0" w:tplc="E59E8770">
      <w:start w:val="1"/>
      <w:numFmt w:val="bullet"/>
      <w:lvlText w:val=""/>
      <w:lvlJc w:val="left"/>
      <w:pPr>
        <w:ind w:left="1440" w:hanging="360"/>
      </w:pPr>
      <w:rPr>
        <w:rFonts w:ascii="Wingdings" w:hAnsi="Wingdings" w:hint="default"/>
        <w:color w:val="00B05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C00675"/>
    <w:multiLevelType w:val="hybridMultilevel"/>
    <w:tmpl w:val="DBFE3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CE604D"/>
    <w:multiLevelType w:val="hybridMultilevel"/>
    <w:tmpl w:val="AE2AF33A"/>
    <w:lvl w:ilvl="0" w:tplc="08090001">
      <w:start w:val="1"/>
      <w:numFmt w:val="bullet"/>
      <w:lvlText w:val=""/>
      <w:lvlJc w:val="left"/>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266CC1"/>
    <w:multiLevelType w:val="hybridMultilevel"/>
    <w:tmpl w:val="7B50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5359AA"/>
    <w:multiLevelType w:val="hybridMultilevel"/>
    <w:tmpl w:val="38D834F2"/>
    <w:lvl w:ilvl="0" w:tplc="E59E8770">
      <w:start w:val="1"/>
      <w:numFmt w:val="bullet"/>
      <w:lvlText w:val=""/>
      <w:lvlJc w:val="left"/>
      <w:pPr>
        <w:ind w:left="1079" w:hanging="360"/>
      </w:pPr>
      <w:rPr>
        <w:rFonts w:ascii="Wingdings" w:hAnsi="Wingdings" w:hint="default"/>
        <w:color w:val="00B050"/>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5" w15:restartNumberingAfterBreak="0">
    <w:nsid w:val="463D5162"/>
    <w:multiLevelType w:val="hybridMultilevel"/>
    <w:tmpl w:val="DD02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602474"/>
    <w:multiLevelType w:val="hybridMultilevel"/>
    <w:tmpl w:val="5B72A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7F3A1E"/>
    <w:multiLevelType w:val="hybridMultilevel"/>
    <w:tmpl w:val="42725D8A"/>
    <w:lvl w:ilvl="0" w:tplc="E59E8770">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6A41DD"/>
    <w:multiLevelType w:val="hybridMultilevel"/>
    <w:tmpl w:val="57B06E70"/>
    <w:lvl w:ilvl="0" w:tplc="E59E8770">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C120F"/>
    <w:multiLevelType w:val="hybridMultilevel"/>
    <w:tmpl w:val="DFD465EC"/>
    <w:lvl w:ilvl="0" w:tplc="E59E8770">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E4780C"/>
    <w:multiLevelType w:val="hybridMultilevel"/>
    <w:tmpl w:val="58F05942"/>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116AC"/>
    <w:multiLevelType w:val="hybridMultilevel"/>
    <w:tmpl w:val="EB304C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1D7AC5"/>
    <w:multiLevelType w:val="hybridMultilevel"/>
    <w:tmpl w:val="7A103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6B21E6"/>
    <w:multiLevelType w:val="hybridMultilevel"/>
    <w:tmpl w:val="6580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197D68"/>
    <w:multiLevelType w:val="hybridMultilevel"/>
    <w:tmpl w:val="7F74F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806A96"/>
    <w:multiLevelType w:val="hybridMultilevel"/>
    <w:tmpl w:val="8E0832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733E8"/>
    <w:multiLevelType w:val="hybridMultilevel"/>
    <w:tmpl w:val="D452F8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EDA52FE"/>
    <w:multiLevelType w:val="hybridMultilevel"/>
    <w:tmpl w:val="8CB0DA14"/>
    <w:lvl w:ilvl="0" w:tplc="CAFE2844">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23977">
    <w:abstractNumId w:val="23"/>
  </w:num>
  <w:num w:numId="2" w16cid:durableId="2061898979">
    <w:abstractNumId w:val="4"/>
  </w:num>
  <w:num w:numId="3" w16cid:durableId="286663946">
    <w:abstractNumId w:val="3"/>
  </w:num>
  <w:num w:numId="4" w16cid:durableId="320159912">
    <w:abstractNumId w:val="5"/>
  </w:num>
  <w:num w:numId="5" w16cid:durableId="2080052124">
    <w:abstractNumId w:val="25"/>
  </w:num>
  <w:num w:numId="6" w16cid:durableId="412967500">
    <w:abstractNumId w:val="6"/>
  </w:num>
  <w:num w:numId="7" w16cid:durableId="120810191">
    <w:abstractNumId w:val="8"/>
  </w:num>
  <w:num w:numId="8" w16cid:durableId="1183739271">
    <w:abstractNumId w:val="20"/>
  </w:num>
  <w:num w:numId="9" w16cid:durableId="1027562029">
    <w:abstractNumId w:val="12"/>
  </w:num>
  <w:num w:numId="10" w16cid:durableId="639266521">
    <w:abstractNumId w:val="13"/>
  </w:num>
  <w:num w:numId="11" w16cid:durableId="1926381032">
    <w:abstractNumId w:val="0"/>
  </w:num>
  <w:num w:numId="12" w16cid:durableId="256452314">
    <w:abstractNumId w:val="2"/>
  </w:num>
  <w:num w:numId="13" w16cid:durableId="1964845448">
    <w:abstractNumId w:val="15"/>
  </w:num>
  <w:num w:numId="14" w16cid:durableId="332613527">
    <w:abstractNumId w:val="22"/>
  </w:num>
  <w:num w:numId="15" w16cid:durableId="1585459131">
    <w:abstractNumId w:val="24"/>
  </w:num>
  <w:num w:numId="16" w16cid:durableId="476268571">
    <w:abstractNumId w:val="18"/>
  </w:num>
  <w:num w:numId="17" w16cid:durableId="1512527529">
    <w:abstractNumId w:val="1"/>
  </w:num>
  <w:num w:numId="18" w16cid:durableId="975571358">
    <w:abstractNumId w:val="10"/>
  </w:num>
  <w:num w:numId="19" w16cid:durableId="973293023">
    <w:abstractNumId w:val="17"/>
  </w:num>
  <w:num w:numId="20" w16cid:durableId="762724950">
    <w:abstractNumId w:val="7"/>
  </w:num>
  <w:num w:numId="21" w16cid:durableId="1570727747">
    <w:abstractNumId w:val="19"/>
  </w:num>
  <w:num w:numId="22" w16cid:durableId="96146639">
    <w:abstractNumId w:val="14"/>
  </w:num>
  <w:num w:numId="23" w16cid:durableId="2026782045">
    <w:abstractNumId w:val="27"/>
  </w:num>
  <w:num w:numId="24" w16cid:durableId="457258088">
    <w:abstractNumId w:val="9"/>
  </w:num>
  <w:num w:numId="25" w16cid:durableId="569735512">
    <w:abstractNumId w:val="21"/>
  </w:num>
  <w:num w:numId="26" w16cid:durableId="2052877851">
    <w:abstractNumId w:val="16"/>
  </w:num>
  <w:num w:numId="27" w16cid:durableId="2033340940">
    <w:abstractNumId w:val="26"/>
  </w:num>
  <w:num w:numId="28" w16cid:durableId="19330800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BC2"/>
    <w:rsid w:val="00015535"/>
    <w:rsid w:val="0001635C"/>
    <w:rsid w:val="000247F8"/>
    <w:rsid w:val="00047A05"/>
    <w:rsid w:val="00050273"/>
    <w:rsid w:val="00050CDC"/>
    <w:rsid w:val="00055E73"/>
    <w:rsid w:val="00056BD5"/>
    <w:rsid w:val="00070B37"/>
    <w:rsid w:val="000716AB"/>
    <w:rsid w:val="000718F0"/>
    <w:rsid w:val="000738D9"/>
    <w:rsid w:val="00077B9B"/>
    <w:rsid w:val="00083002"/>
    <w:rsid w:val="00091A77"/>
    <w:rsid w:val="000A32D5"/>
    <w:rsid w:val="000A331D"/>
    <w:rsid w:val="000A4C67"/>
    <w:rsid w:val="000A5FFE"/>
    <w:rsid w:val="000A64DF"/>
    <w:rsid w:val="000C444B"/>
    <w:rsid w:val="000D3BC6"/>
    <w:rsid w:val="000D40B6"/>
    <w:rsid w:val="000D6C61"/>
    <w:rsid w:val="000E71F6"/>
    <w:rsid w:val="00115F2E"/>
    <w:rsid w:val="001233EF"/>
    <w:rsid w:val="00123793"/>
    <w:rsid w:val="00145B35"/>
    <w:rsid w:val="00147F0A"/>
    <w:rsid w:val="00154DBB"/>
    <w:rsid w:val="00155FB4"/>
    <w:rsid w:val="00157D5E"/>
    <w:rsid w:val="00161221"/>
    <w:rsid w:val="00163C4F"/>
    <w:rsid w:val="00171C7F"/>
    <w:rsid w:val="001735BF"/>
    <w:rsid w:val="0018001E"/>
    <w:rsid w:val="00193153"/>
    <w:rsid w:val="00194F61"/>
    <w:rsid w:val="00197519"/>
    <w:rsid w:val="001A0A3C"/>
    <w:rsid w:val="001B5C95"/>
    <w:rsid w:val="001C4824"/>
    <w:rsid w:val="001C71B5"/>
    <w:rsid w:val="001F277A"/>
    <w:rsid w:val="00207086"/>
    <w:rsid w:val="00222628"/>
    <w:rsid w:val="00241042"/>
    <w:rsid w:val="002437C7"/>
    <w:rsid w:val="0024791D"/>
    <w:rsid w:val="00252898"/>
    <w:rsid w:val="0028284D"/>
    <w:rsid w:val="002857E0"/>
    <w:rsid w:val="002866EB"/>
    <w:rsid w:val="002A147C"/>
    <w:rsid w:val="002A4616"/>
    <w:rsid w:val="002A66A2"/>
    <w:rsid w:val="002A7A2E"/>
    <w:rsid w:val="002A7EC1"/>
    <w:rsid w:val="002C6515"/>
    <w:rsid w:val="002D112A"/>
    <w:rsid w:val="002D376D"/>
    <w:rsid w:val="002D52E3"/>
    <w:rsid w:val="002F43AA"/>
    <w:rsid w:val="00302F59"/>
    <w:rsid w:val="00303E5E"/>
    <w:rsid w:val="003075C8"/>
    <w:rsid w:val="00315481"/>
    <w:rsid w:val="00317253"/>
    <w:rsid w:val="003316B1"/>
    <w:rsid w:val="00336F2C"/>
    <w:rsid w:val="003415D6"/>
    <w:rsid w:val="003424F1"/>
    <w:rsid w:val="003527D5"/>
    <w:rsid w:val="00356186"/>
    <w:rsid w:val="00360334"/>
    <w:rsid w:val="00366ECE"/>
    <w:rsid w:val="0037443D"/>
    <w:rsid w:val="00377371"/>
    <w:rsid w:val="00377606"/>
    <w:rsid w:val="00380412"/>
    <w:rsid w:val="00381386"/>
    <w:rsid w:val="0038793E"/>
    <w:rsid w:val="00392C54"/>
    <w:rsid w:val="00395785"/>
    <w:rsid w:val="003A5DB5"/>
    <w:rsid w:val="003B377B"/>
    <w:rsid w:val="003C6823"/>
    <w:rsid w:val="003C68A8"/>
    <w:rsid w:val="003C74A2"/>
    <w:rsid w:val="003D005B"/>
    <w:rsid w:val="003D0EB5"/>
    <w:rsid w:val="003D6382"/>
    <w:rsid w:val="003E31E7"/>
    <w:rsid w:val="003E4E86"/>
    <w:rsid w:val="003E7316"/>
    <w:rsid w:val="003F14CC"/>
    <w:rsid w:val="003F272D"/>
    <w:rsid w:val="003F2BF5"/>
    <w:rsid w:val="00400C06"/>
    <w:rsid w:val="00403AAC"/>
    <w:rsid w:val="00416199"/>
    <w:rsid w:val="00420F21"/>
    <w:rsid w:val="00425C13"/>
    <w:rsid w:val="00427EDD"/>
    <w:rsid w:val="004309DD"/>
    <w:rsid w:val="00447AE6"/>
    <w:rsid w:val="00457C15"/>
    <w:rsid w:val="00482A77"/>
    <w:rsid w:val="00487F97"/>
    <w:rsid w:val="004A0C1F"/>
    <w:rsid w:val="004A2901"/>
    <w:rsid w:val="004A3CB3"/>
    <w:rsid w:val="004A4A6D"/>
    <w:rsid w:val="004A5E7A"/>
    <w:rsid w:val="004B1D1D"/>
    <w:rsid w:val="004B2353"/>
    <w:rsid w:val="004B2D19"/>
    <w:rsid w:val="004B3596"/>
    <w:rsid w:val="004B74E6"/>
    <w:rsid w:val="004C18A3"/>
    <w:rsid w:val="004C3EB8"/>
    <w:rsid w:val="004C593F"/>
    <w:rsid w:val="004E2121"/>
    <w:rsid w:val="004F27F8"/>
    <w:rsid w:val="00500CB3"/>
    <w:rsid w:val="00505CA6"/>
    <w:rsid w:val="00511B71"/>
    <w:rsid w:val="005129B5"/>
    <w:rsid w:val="005276B4"/>
    <w:rsid w:val="00530B24"/>
    <w:rsid w:val="00533BD3"/>
    <w:rsid w:val="00537DFD"/>
    <w:rsid w:val="005476F4"/>
    <w:rsid w:val="00562191"/>
    <w:rsid w:val="00562EED"/>
    <w:rsid w:val="00565184"/>
    <w:rsid w:val="00570376"/>
    <w:rsid w:val="00585755"/>
    <w:rsid w:val="005910C5"/>
    <w:rsid w:val="005A1C29"/>
    <w:rsid w:val="005A4E40"/>
    <w:rsid w:val="005A7E0D"/>
    <w:rsid w:val="005C1345"/>
    <w:rsid w:val="005C5CF6"/>
    <w:rsid w:val="005D47AE"/>
    <w:rsid w:val="005E5ADB"/>
    <w:rsid w:val="005F1373"/>
    <w:rsid w:val="005F4A90"/>
    <w:rsid w:val="005F5616"/>
    <w:rsid w:val="005F70D4"/>
    <w:rsid w:val="0060229F"/>
    <w:rsid w:val="00603F07"/>
    <w:rsid w:val="00605138"/>
    <w:rsid w:val="00607BEC"/>
    <w:rsid w:val="006129E5"/>
    <w:rsid w:val="00622D1C"/>
    <w:rsid w:val="00624DD5"/>
    <w:rsid w:val="006254A9"/>
    <w:rsid w:val="00625B7C"/>
    <w:rsid w:val="00633E4C"/>
    <w:rsid w:val="00636F4E"/>
    <w:rsid w:val="00643278"/>
    <w:rsid w:val="006464AC"/>
    <w:rsid w:val="00650672"/>
    <w:rsid w:val="006518EC"/>
    <w:rsid w:val="00653626"/>
    <w:rsid w:val="00653D7F"/>
    <w:rsid w:val="00661562"/>
    <w:rsid w:val="00676D87"/>
    <w:rsid w:val="00683B26"/>
    <w:rsid w:val="00684FB2"/>
    <w:rsid w:val="0069567A"/>
    <w:rsid w:val="006A3521"/>
    <w:rsid w:val="006A4F87"/>
    <w:rsid w:val="006B5BC3"/>
    <w:rsid w:val="006B6C11"/>
    <w:rsid w:val="006B7186"/>
    <w:rsid w:val="006C7A2B"/>
    <w:rsid w:val="006D2A69"/>
    <w:rsid w:val="006E6B0D"/>
    <w:rsid w:val="006F1B63"/>
    <w:rsid w:val="00702873"/>
    <w:rsid w:val="00702942"/>
    <w:rsid w:val="00704112"/>
    <w:rsid w:val="00714D0F"/>
    <w:rsid w:val="00726A27"/>
    <w:rsid w:val="00726AC2"/>
    <w:rsid w:val="00726B28"/>
    <w:rsid w:val="007314C5"/>
    <w:rsid w:val="0073324D"/>
    <w:rsid w:val="0073680F"/>
    <w:rsid w:val="00736E69"/>
    <w:rsid w:val="00757656"/>
    <w:rsid w:val="0076600B"/>
    <w:rsid w:val="00773FFF"/>
    <w:rsid w:val="00777F8F"/>
    <w:rsid w:val="00780552"/>
    <w:rsid w:val="007853EE"/>
    <w:rsid w:val="00793041"/>
    <w:rsid w:val="007A33AE"/>
    <w:rsid w:val="007A3FCE"/>
    <w:rsid w:val="007A5BE3"/>
    <w:rsid w:val="007B0BEC"/>
    <w:rsid w:val="007B1239"/>
    <w:rsid w:val="007B64B0"/>
    <w:rsid w:val="007B7AE5"/>
    <w:rsid w:val="007D14AA"/>
    <w:rsid w:val="007D4567"/>
    <w:rsid w:val="007D5651"/>
    <w:rsid w:val="008041B2"/>
    <w:rsid w:val="0081000A"/>
    <w:rsid w:val="008101A1"/>
    <w:rsid w:val="008168DB"/>
    <w:rsid w:val="008266D5"/>
    <w:rsid w:val="00834970"/>
    <w:rsid w:val="008415DB"/>
    <w:rsid w:val="008460C3"/>
    <w:rsid w:val="0085331D"/>
    <w:rsid w:val="00854A81"/>
    <w:rsid w:val="00860C49"/>
    <w:rsid w:val="008725C8"/>
    <w:rsid w:val="008735C8"/>
    <w:rsid w:val="008744DE"/>
    <w:rsid w:val="00875D80"/>
    <w:rsid w:val="00876511"/>
    <w:rsid w:val="0087785E"/>
    <w:rsid w:val="00881BBC"/>
    <w:rsid w:val="0088662E"/>
    <w:rsid w:val="008A1DCB"/>
    <w:rsid w:val="008C49AC"/>
    <w:rsid w:val="008E35E2"/>
    <w:rsid w:val="008E54D6"/>
    <w:rsid w:val="008F100A"/>
    <w:rsid w:val="008F27B1"/>
    <w:rsid w:val="008F4E1C"/>
    <w:rsid w:val="008F6E78"/>
    <w:rsid w:val="00902DD1"/>
    <w:rsid w:val="00904D7C"/>
    <w:rsid w:val="0090563B"/>
    <w:rsid w:val="009072CD"/>
    <w:rsid w:val="009077C4"/>
    <w:rsid w:val="009109AA"/>
    <w:rsid w:val="00911C1B"/>
    <w:rsid w:val="00915F9A"/>
    <w:rsid w:val="009163DA"/>
    <w:rsid w:val="00923CC8"/>
    <w:rsid w:val="009253F1"/>
    <w:rsid w:val="00934312"/>
    <w:rsid w:val="00952F27"/>
    <w:rsid w:val="00956B91"/>
    <w:rsid w:val="0096032B"/>
    <w:rsid w:val="009804D0"/>
    <w:rsid w:val="00987C69"/>
    <w:rsid w:val="009A5441"/>
    <w:rsid w:val="009A73FC"/>
    <w:rsid w:val="009C1B02"/>
    <w:rsid w:val="009D4343"/>
    <w:rsid w:val="009D657F"/>
    <w:rsid w:val="009E1190"/>
    <w:rsid w:val="009E1B2F"/>
    <w:rsid w:val="009F268D"/>
    <w:rsid w:val="009F2DC2"/>
    <w:rsid w:val="009F6C0D"/>
    <w:rsid w:val="00A02B77"/>
    <w:rsid w:val="00A06877"/>
    <w:rsid w:val="00A2220E"/>
    <w:rsid w:val="00A22337"/>
    <w:rsid w:val="00A375E0"/>
    <w:rsid w:val="00A41FBA"/>
    <w:rsid w:val="00A42B3A"/>
    <w:rsid w:val="00A63254"/>
    <w:rsid w:val="00A73DB1"/>
    <w:rsid w:val="00A80F91"/>
    <w:rsid w:val="00A86EF1"/>
    <w:rsid w:val="00A91D12"/>
    <w:rsid w:val="00A944AD"/>
    <w:rsid w:val="00AA2CAB"/>
    <w:rsid w:val="00AB7E0E"/>
    <w:rsid w:val="00AC0043"/>
    <w:rsid w:val="00AC330C"/>
    <w:rsid w:val="00AC592F"/>
    <w:rsid w:val="00AC6A18"/>
    <w:rsid w:val="00AD0F18"/>
    <w:rsid w:val="00AD32EE"/>
    <w:rsid w:val="00AD3956"/>
    <w:rsid w:val="00AD50CE"/>
    <w:rsid w:val="00B0288C"/>
    <w:rsid w:val="00B06F0D"/>
    <w:rsid w:val="00B075E8"/>
    <w:rsid w:val="00B10A86"/>
    <w:rsid w:val="00B124C6"/>
    <w:rsid w:val="00B1490C"/>
    <w:rsid w:val="00B17B18"/>
    <w:rsid w:val="00B36056"/>
    <w:rsid w:val="00B40EBC"/>
    <w:rsid w:val="00B4152E"/>
    <w:rsid w:val="00B45A23"/>
    <w:rsid w:val="00B50AB4"/>
    <w:rsid w:val="00B53E9A"/>
    <w:rsid w:val="00B5534D"/>
    <w:rsid w:val="00B55941"/>
    <w:rsid w:val="00B57990"/>
    <w:rsid w:val="00B61A50"/>
    <w:rsid w:val="00B66921"/>
    <w:rsid w:val="00B754CA"/>
    <w:rsid w:val="00B75523"/>
    <w:rsid w:val="00B762A6"/>
    <w:rsid w:val="00B870AB"/>
    <w:rsid w:val="00BA19D5"/>
    <w:rsid w:val="00BA3092"/>
    <w:rsid w:val="00BA55FB"/>
    <w:rsid w:val="00BA7424"/>
    <w:rsid w:val="00BB34D3"/>
    <w:rsid w:val="00BB49BF"/>
    <w:rsid w:val="00BC114D"/>
    <w:rsid w:val="00BC412F"/>
    <w:rsid w:val="00BC4ED3"/>
    <w:rsid w:val="00BD14B3"/>
    <w:rsid w:val="00BE186F"/>
    <w:rsid w:val="00BE316A"/>
    <w:rsid w:val="00C03A18"/>
    <w:rsid w:val="00C0468B"/>
    <w:rsid w:val="00C06560"/>
    <w:rsid w:val="00C20343"/>
    <w:rsid w:val="00C222F5"/>
    <w:rsid w:val="00C2531F"/>
    <w:rsid w:val="00C27487"/>
    <w:rsid w:val="00C31D06"/>
    <w:rsid w:val="00C32146"/>
    <w:rsid w:val="00C322E2"/>
    <w:rsid w:val="00C53E3A"/>
    <w:rsid w:val="00C619D0"/>
    <w:rsid w:val="00C662F0"/>
    <w:rsid w:val="00C72FA0"/>
    <w:rsid w:val="00C73D22"/>
    <w:rsid w:val="00C849CF"/>
    <w:rsid w:val="00C86F6A"/>
    <w:rsid w:val="00C90671"/>
    <w:rsid w:val="00C9279B"/>
    <w:rsid w:val="00C9530C"/>
    <w:rsid w:val="00C95AF8"/>
    <w:rsid w:val="00C9769F"/>
    <w:rsid w:val="00C97A9C"/>
    <w:rsid w:val="00CA1F5B"/>
    <w:rsid w:val="00CA411D"/>
    <w:rsid w:val="00CC41C5"/>
    <w:rsid w:val="00CD2B1A"/>
    <w:rsid w:val="00CD2BC2"/>
    <w:rsid w:val="00CD3608"/>
    <w:rsid w:val="00CD3BCB"/>
    <w:rsid w:val="00CD4FB2"/>
    <w:rsid w:val="00CD6C49"/>
    <w:rsid w:val="00CE12FE"/>
    <w:rsid w:val="00CE1ADE"/>
    <w:rsid w:val="00CE5B24"/>
    <w:rsid w:val="00CF1769"/>
    <w:rsid w:val="00CF6B44"/>
    <w:rsid w:val="00D01FA8"/>
    <w:rsid w:val="00D02AAE"/>
    <w:rsid w:val="00D04D82"/>
    <w:rsid w:val="00D0500F"/>
    <w:rsid w:val="00D0587B"/>
    <w:rsid w:val="00D078FC"/>
    <w:rsid w:val="00D12E8D"/>
    <w:rsid w:val="00D271FF"/>
    <w:rsid w:val="00D27822"/>
    <w:rsid w:val="00D27E29"/>
    <w:rsid w:val="00D32380"/>
    <w:rsid w:val="00D33FDF"/>
    <w:rsid w:val="00D340E6"/>
    <w:rsid w:val="00D4214F"/>
    <w:rsid w:val="00D4317F"/>
    <w:rsid w:val="00D525AE"/>
    <w:rsid w:val="00D60188"/>
    <w:rsid w:val="00D618C4"/>
    <w:rsid w:val="00D705B1"/>
    <w:rsid w:val="00D73205"/>
    <w:rsid w:val="00D751A7"/>
    <w:rsid w:val="00D75467"/>
    <w:rsid w:val="00D75B66"/>
    <w:rsid w:val="00D877C3"/>
    <w:rsid w:val="00D9407F"/>
    <w:rsid w:val="00DA0354"/>
    <w:rsid w:val="00DA0A4D"/>
    <w:rsid w:val="00DA2B25"/>
    <w:rsid w:val="00DB0572"/>
    <w:rsid w:val="00DB670D"/>
    <w:rsid w:val="00DC0BB2"/>
    <w:rsid w:val="00DD0AB5"/>
    <w:rsid w:val="00DD2006"/>
    <w:rsid w:val="00DD4561"/>
    <w:rsid w:val="00DD4634"/>
    <w:rsid w:val="00DD4C2A"/>
    <w:rsid w:val="00DE5FEE"/>
    <w:rsid w:val="00DF046F"/>
    <w:rsid w:val="00DF781E"/>
    <w:rsid w:val="00E044A9"/>
    <w:rsid w:val="00E05464"/>
    <w:rsid w:val="00E17CE5"/>
    <w:rsid w:val="00E21B91"/>
    <w:rsid w:val="00E24E3B"/>
    <w:rsid w:val="00E2501E"/>
    <w:rsid w:val="00E304D5"/>
    <w:rsid w:val="00E37BFE"/>
    <w:rsid w:val="00E47788"/>
    <w:rsid w:val="00E47939"/>
    <w:rsid w:val="00E60C7F"/>
    <w:rsid w:val="00E65F64"/>
    <w:rsid w:val="00E718D9"/>
    <w:rsid w:val="00E7426D"/>
    <w:rsid w:val="00E75942"/>
    <w:rsid w:val="00E75BA8"/>
    <w:rsid w:val="00E857B6"/>
    <w:rsid w:val="00E94F2A"/>
    <w:rsid w:val="00EA1CED"/>
    <w:rsid w:val="00EA3191"/>
    <w:rsid w:val="00EA3D6A"/>
    <w:rsid w:val="00EA7232"/>
    <w:rsid w:val="00EB1672"/>
    <w:rsid w:val="00EB56E2"/>
    <w:rsid w:val="00EF027A"/>
    <w:rsid w:val="00EF694E"/>
    <w:rsid w:val="00F133F6"/>
    <w:rsid w:val="00F17279"/>
    <w:rsid w:val="00F17831"/>
    <w:rsid w:val="00F208C2"/>
    <w:rsid w:val="00F313D7"/>
    <w:rsid w:val="00F32FFE"/>
    <w:rsid w:val="00F338D8"/>
    <w:rsid w:val="00F43A2E"/>
    <w:rsid w:val="00F4477E"/>
    <w:rsid w:val="00F4495D"/>
    <w:rsid w:val="00F45CF4"/>
    <w:rsid w:val="00F5433B"/>
    <w:rsid w:val="00F56800"/>
    <w:rsid w:val="00F60C4D"/>
    <w:rsid w:val="00F7038C"/>
    <w:rsid w:val="00F7237C"/>
    <w:rsid w:val="00F7286C"/>
    <w:rsid w:val="00F76D0B"/>
    <w:rsid w:val="00F77B50"/>
    <w:rsid w:val="00F8486E"/>
    <w:rsid w:val="00F90069"/>
    <w:rsid w:val="00F918BF"/>
    <w:rsid w:val="00F91F42"/>
    <w:rsid w:val="00F92272"/>
    <w:rsid w:val="00F92484"/>
    <w:rsid w:val="00F93069"/>
    <w:rsid w:val="00F95E91"/>
    <w:rsid w:val="00F96D4A"/>
    <w:rsid w:val="00FA20FE"/>
    <w:rsid w:val="00FA6E11"/>
    <w:rsid w:val="00FB059A"/>
    <w:rsid w:val="00FB147F"/>
    <w:rsid w:val="00FB5400"/>
    <w:rsid w:val="00FC1211"/>
    <w:rsid w:val="00FC7C48"/>
    <w:rsid w:val="00FC7EE2"/>
    <w:rsid w:val="00FD2120"/>
    <w:rsid w:val="00FE2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1711E"/>
  <w15:chartTrackingRefBased/>
  <w15:docId w15:val="{E6B0067C-384E-47F0-A2F5-F123C5A0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3D7"/>
    <w:pPr>
      <w:spacing w:after="200" w:line="276" w:lineRule="auto"/>
    </w:pPr>
  </w:style>
  <w:style w:type="paragraph" w:styleId="Heading1">
    <w:name w:val="heading 1"/>
    <w:basedOn w:val="Normal"/>
    <w:next w:val="Normal"/>
    <w:link w:val="Heading1Char"/>
    <w:uiPriority w:val="9"/>
    <w:qFormat/>
    <w:rsid w:val="00F313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F2B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E0E"/>
  </w:style>
  <w:style w:type="paragraph" w:styleId="Footer">
    <w:name w:val="footer"/>
    <w:basedOn w:val="Normal"/>
    <w:link w:val="FooterChar"/>
    <w:uiPriority w:val="99"/>
    <w:unhideWhenUsed/>
    <w:rsid w:val="00AB7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E0E"/>
  </w:style>
  <w:style w:type="table" w:styleId="TableGrid">
    <w:name w:val="Table Grid"/>
    <w:basedOn w:val="TableNormal"/>
    <w:uiPriority w:val="39"/>
    <w:rsid w:val="00F313D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313D7"/>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semiHidden/>
    <w:unhideWhenUsed/>
    <w:qFormat/>
    <w:rsid w:val="00F313D7"/>
    <w:pPr>
      <w:spacing w:before="480"/>
      <w:outlineLvl w:val="9"/>
    </w:pPr>
    <w:rPr>
      <w:b/>
      <w:bCs/>
      <w:sz w:val="28"/>
      <w:szCs w:val="28"/>
    </w:rPr>
  </w:style>
  <w:style w:type="paragraph" w:styleId="ListParagraph">
    <w:name w:val="List Paragraph"/>
    <w:basedOn w:val="Normal"/>
    <w:uiPriority w:val="34"/>
    <w:qFormat/>
    <w:rsid w:val="00726AC2"/>
    <w:pPr>
      <w:ind w:left="720"/>
      <w:contextualSpacing/>
    </w:pPr>
  </w:style>
  <w:style w:type="character" w:customStyle="1" w:styleId="Heading2Char">
    <w:name w:val="Heading 2 Char"/>
    <w:basedOn w:val="DefaultParagraphFont"/>
    <w:link w:val="Heading2"/>
    <w:uiPriority w:val="9"/>
    <w:semiHidden/>
    <w:rsid w:val="003F2BF5"/>
    <w:rPr>
      <w:rFonts w:asciiTheme="majorHAnsi" w:eastAsiaTheme="majorEastAsia" w:hAnsiTheme="majorHAnsi" w:cstheme="majorBidi"/>
      <w:color w:val="2F5496" w:themeColor="accent1" w:themeShade="BF"/>
      <w:sz w:val="26"/>
      <w:szCs w:val="26"/>
      <w:lang w:val="en-US"/>
    </w:rPr>
  </w:style>
  <w:style w:type="paragraph" w:styleId="TOC1">
    <w:name w:val="toc 1"/>
    <w:basedOn w:val="Normal"/>
    <w:next w:val="Normal"/>
    <w:autoRedefine/>
    <w:uiPriority w:val="39"/>
    <w:unhideWhenUsed/>
    <w:rsid w:val="00633E4C"/>
    <w:pPr>
      <w:spacing w:after="100"/>
    </w:pPr>
  </w:style>
  <w:style w:type="paragraph" w:styleId="TOC2">
    <w:name w:val="toc 2"/>
    <w:basedOn w:val="Normal"/>
    <w:next w:val="Normal"/>
    <w:autoRedefine/>
    <w:uiPriority w:val="39"/>
    <w:unhideWhenUsed/>
    <w:rsid w:val="00633E4C"/>
    <w:pPr>
      <w:spacing w:after="100"/>
      <w:ind w:left="220"/>
    </w:pPr>
  </w:style>
  <w:style w:type="character" w:styleId="Hyperlink">
    <w:name w:val="Hyperlink"/>
    <w:basedOn w:val="DefaultParagraphFont"/>
    <w:uiPriority w:val="99"/>
    <w:unhideWhenUsed/>
    <w:rsid w:val="00633E4C"/>
    <w:rPr>
      <w:color w:val="0563C1" w:themeColor="hyperlink"/>
      <w:u w:val="single"/>
    </w:rPr>
  </w:style>
  <w:style w:type="character" w:styleId="UnresolvedMention">
    <w:name w:val="Unresolved Mention"/>
    <w:basedOn w:val="DefaultParagraphFont"/>
    <w:uiPriority w:val="99"/>
    <w:semiHidden/>
    <w:unhideWhenUsed/>
    <w:rsid w:val="00C322E2"/>
    <w:rPr>
      <w:color w:val="605E5C"/>
      <w:shd w:val="clear" w:color="auto" w:fill="E1DFDD"/>
    </w:rPr>
  </w:style>
  <w:style w:type="paragraph" w:styleId="NoSpacing">
    <w:name w:val="No Spacing"/>
    <w:uiPriority w:val="1"/>
    <w:qFormat/>
    <w:rsid w:val="004A2901"/>
    <w:pPr>
      <w:widowControl w:val="0"/>
      <w:autoSpaceDE w:val="0"/>
      <w:autoSpaceDN w:val="0"/>
      <w:spacing w:after="0" w:line="240" w:lineRule="auto"/>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128072">
      <w:bodyDiv w:val="1"/>
      <w:marLeft w:val="0"/>
      <w:marRight w:val="0"/>
      <w:marTop w:val="0"/>
      <w:marBottom w:val="0"/>
      <w:divBdr>
        <w:top w:val="none" w:sz="0" w:space="0" w:color="auto"/>
        <w:left w:val="none" w:sz="0" w:space="0" w:color="auto"/>
        <w:bottom w:val="none" w:sz="0" w:space="0" w:color="auto"/>
        <w:right w:val="none" w:sz="0" w:space="0" w:color="auto"/>
      </w:divBdr>
    </w:div>
    <w:div w:id="821192865">
      <w:bodyDiv w:val="1"/>
      <w:marLeft w:val="0"/>
      <w:marRight w:val="0"/>
      <w:marTop w:val="0"/>
      <w:marBottom w:val="0"/>
      <w:divBdr>
        <w:top w:val="none" w:sz="0" w:space="0" w:color="auto"/>
        <w:left w:val="none" w:sz="0" w:space="0" w:color="auto"/>
        <w:bottom w:val="none" w:sz="0" w:space="0" w:color="auto"/>
        <w:right w:val="none" w:sz="0" w:space="0" w:color="auto"/>
      </w:divBdr>
    </w:div>
    <w:div w:id="924411373">
      <w:bodyDiv w:val="1"/>
      <w:marLeft w:val="0"/>
      <w:marRight w:val="0"/>
      <w:marTop w:val="0"/>
      <w:marBottom w:val="0"/>
      <w:divBdr>
        <w:top w:val="none" w:sz="0" w:space="0" w:color="auto"/>
        <w:left w:val="none" w:sz="0" w:space="0" w:color="auto"/>
        <w:bottom w:val="none" w:sz="0" w:space="0" w:color="auto"/>
        <w:right w:val="none" w:sz="0" w:space="0" w:color="auto"/>
      </w:divBdr>
    </w:div>
    <w:div w:id="1064640945">
      <w:bodyDiv w:val="1"/>
      <w:marLeft w:val="0"/>
      <w:marRight w:val="0"/>
      <w:marTop w:val="0"/>
      <w:marBottom w:val="0"/>
      <w:divBdr>
        <w:top w:val="none" w:sz="0" w:space="0" w:color="auto"/>
        <w:left w:val="none" w:sz="0" w:space="0" w:color="auto"/>
        <w:bottom w:val="none" w:sz="0" w:space="0" w:color="auto"/>
        <w:right w:val="none" w:sz="0" w:space="0" w:color="auto"/>
      </w:divBdr>
    </w:div>
    <w:div w:id="1720665883">
      <w:bodyDiv w:val="1"/>
      <w:marLeft w:val="0"/>
      <w:marRight w:val="0"/>
      <w:marTop w:val="0"/>
      <w:marBottom w:val="0"/>
      <w:divBdr>
        <w:top w:val="none" w:sz="0" w:space="0" w:color="auto"/>
        <w:left w:val="none" w:sz="0" w:space="0" w:color="auto"/>
        <w:bottom w:val="none" w:sz="0" w:space="0" w:color="auto"/>
        <w:right w:val="none" w:sz="0" w:space="0" w:color="auto"/>
      </w:divBdr>
    </w:div>
    <w:div w:id="172459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ZACH ‘S CARE. Compassionate Care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722B7D-7C68-4A51-AFD0-7DAA5F1A9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Nhamo Mahovo</dc:creator>
  <cp:keywords/>
  <dc:description/>
  <cp:lastModifiedBy>Nhamo Mahovo</cp:lastModifiedBy>
  <cp:revision>121</cp:revision>
  <cp:lastPrinted>2023-04-05T13:47:00Z</cp:lastPrinted>
  <dcterms:created xsi:type="dcterms:W3CDTF">2022-05-07T11:54:00Z</dcterms:created>
  <dcterms:modified xsi:type="dcterms:W3CDTF">2023-05-23T10:19:00Z</dcterms:modified>
</cp:coreProperties>
</file>